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0" w:rsidRDefault="00737723">
      <w:pPr>
        <w:tabs>
          <w:tab w:val="left" w:pos="7909"/>
        </w:tabs>
        <w:spacing w:after="0" w:line="240" w:lineRule="auto"/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>LIST OF NOMINATED REPRESENTATIVES</w:t>
      </w:r>
    </w:p>
    <w:p w:rsidR="00161540" w:rsidRDefault="00737723">
      <w:pPr>
        <w:spacing w:after="0" w:line="240" w:lineRule="auto"/>
        <w:jc w:val="center"/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for the </w:t>
      </w:r>
      <w:r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  <w:t xml:space="preserve">Maastricht University </w:t>
      </w:r>
      <w:r w:rsidR="002F73FF"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  <w:t xml:space="preserve">/ </w:t>
      </w:r>
      <w:bookmarkStart w:id="0" w:name="_GoBack"/>
      <w:bookmarkEnd w:id="0"/>
      <w:r>
        <w:rPr>
          <w:rFonts w:ascii="Calibri" w:eastAsia="Calibri" w:hAnsi="Calibri" w:cs="Calibri"/>
          <w:b/>
          <w:color w:val="366091"/>
          <w:sz w:val="22"/>
          <w:szCs w:val="22"/>
          <w:u w:val="single"/>
        </w:rPr>
        <w:t>29 May – 02 June  2018</w:t>
      </w:r>
    </w:p>
    <w:p w:rsidR="00161540" w:rsidRDefault="00161540">
      <w:pPr>
        <w:spacing w:after="0" w:line="240" w:lineRule="auto"/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</w:p>
    <w:tbl>
      <w:tblPr>
        <w:tblStyle w:val="a"/>
        <w:tblW w:w="8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2161"/>
        <w:gridCol w:w="5249"/>
      </w:tblGrid>
      <w:tr w:rsidR="001B3BC1" w:rsidTr="001B3BC1">
        <w:trPr>
          <w:trHeight w:val="540"/>
        </w:trPr>
        <w:tc>
          <w:tcPr>
            <w:tcW w:w="785" w:type="dxa"/>
            <w:shd w:val="clear" w:color="auto" w:fill="auto"/>
            <w:vAlign w:val="center"/>
          </w:tcPr>
          <w:p w:rsidR="001B3BC1" w:rsidRDefault="001B3BC1" w:rsidP="0038285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Nr. Pers.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B3BC1" w:rsidRDefault="001B3BC1" w:rsidP="0038285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Surname, Name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B3BC1" w:rsidRDefault="001B3BC1" w:rsidP="0038285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Position</w:t>
            </w:r>
          </w:p>
        </w:tc>
      </w:tr>
      <w:tr w:rsidR="001B3BC1" w:rsidTr="001B3BC1">
        <w:trPr>
          <w:trHeight w:val="18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Larisa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Bugaian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Relations, UTM</w:t>
            </w:r>
          </w:p>
        </w:tc>
      </w:tr>
      <w:tr w:rsidR="001B3BC1" w:rsidTr="001B3BC1">
        <w:trPr>
          <w:trHeight w:val="18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Velișco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Nadejda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MECR</w:t>
            </w:r>
          </w:p>
        </w:tc>
      </w:tr>
      <w:tr w:rsidR="001B3BC1" w:rsidTr="001B3BC1"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Dinu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Turcanu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 of Unit ITC, UTM</w:t>
            </w:r>
          </w:p>
        </w:tc>
      </w:tr>
      <w:tr w:rsidR="001B3BC1" w:rsidTr="001B3BC1"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Serghei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Andronic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Education, UTM</w:t>
            </w:r>
          </w:p>
        </w:tc>
      </w:tr>
      <w:tr w:rsidR="001B3BC1" w:rsidTr="001B3BC1">
        <w:trPr>
          <w:trHeight w:val="22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Ilie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CERCEL</w:t>
            </w:r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Scientific Activity, UASM</w:t>
            </w:r>
          </w:p>
        </w:tc>
      </w:tr>
      <w:tr w:rsidR="001B3BC1" w:rsidTr="001B3BC1">
        <w:trPr>
          <w:trHeight w:val="22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Augustin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Ignatov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Project’s quality manager, CSIE/ASEM</w:t>
            </w:r>
          </w:p>
        </w:tc>
      </w:tr>
      <w:tr w:rsidR="001B3BC1" w:rsidTr="001B3BC1">
        <w:trPr>
          <w:trHeight w:val="26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>Elena</w:t>
            </w:r>
            <w:r w:rsidRPr="00C34BF4">
              <w:t xml:space="preserve"> </w:t>
            </w:r>
            <w:r w:rsidRPr="00C34BF4">
              <w:rPr>
                <w:rFonts w:ascii="Calibri" w:eastAsia="Calibri" w:hAnsi="Calibri" w:cs="Calibri"/>
                <w:sz w:val="20"/>
                <w:szCs w:val="20"/>
              </w:rPr>
              <w:t>SCRIPNIC</w:t>
            </w:r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Relations, UASM</w:t>
            </w:r>
          </w:p>
        </w:tc>
      </w:tr>
      <w:tr w:rsidR="001B3BC1" w:rsidTr="001B3BC1">
        <w:trPr>
          <w:trHeight w:val="26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Irina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Todos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Didactic activity, quality and training partnerships, USC</w:t>
            </w:r>
          </w:p>
        </w:tc>
      </w:tr>
      <w:tr w:rsidR="001B3BC1" w:rsidTr="001B3BC1">
        <w:trPr>
          <w:trHeight w:val="26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Andrei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Popa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Rector, USC</w:t>
            </w:r>
          </w:p>
        </w:tc>
      </w:tr>
      <w:tr w:rsidR="001B3BC1" w:rsidTr="001B3BC1">
        <w:trPr>
          <w:trHeight w:val="26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Sergiu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Cornea</w:t>
            </w:r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Relations, USC</w:t>
            </w:r>
          </w:p>
        </w:tc>
      </w:tr>
      <w:tr w:rsidR="001B3BC1" w:rsidTr="001B3BC1">
        <w:trPr>
          <w:trHeight w:val="26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Lidia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Padureac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Academic Activities, USARB</w:t>
            </w:r>
          </w:p>
        </w:tc>
      </w:tr>
      <w:tr w:rsidR="001B3BC1" w:rsidTr="001B3BC1">
        <w:trPr>
          <w:trHeight w:val="26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Valentina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Prițcan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Relations, USARB</w:t>
            </w:r>
          </w:p>
        </w:tc>
      </w:tr>
      <w:tr w:rsidR="001B3BC1" w:rsidTr="001B3BC1">
        <w:trPr>
          <w:trHeight w:val="30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Serghei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Zaharia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Rector, KDU</w:t>
            </w:r>
          </w:p>
        </w:tc>
      </w:tr>
      <w:tr w:rsidR="001B3BC1" w:rsidTr="001B3BC1">
        <w:trPr>
          <w:trHeight w:val="30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Eduard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Hîrbu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ASEM, prof.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proofErr w:type="spellEnd"/>
          </w:p>
        </w:tc>
      </w:tr>
      <w:tr w:rsidR="001B3BC1" w:rsidTr="001B3BC1">
        <w:trPr>
          <w:trHeight w:val="30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Eduard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Coropceanu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Tiraspol State University/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Chișinău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Rector</w:t>
            </w:r>
          </w:p>
        </w:tc>
      </w:tr>
      <w:tr w:rsidR="001B3BC1" w:rsidTr="001B3BC1">
        <w:trPr>
          <w:trHeight w:val="30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Grigore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Belostecinic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Rector, ASEM</w:t>
            </w:r>
          </w:p>
        </w:tc>
      </w:tr>
      <w:tr w:rsidR="001B3BC1" w:rsidTr="001B3BC1">
        <w:trPr>
          <w:trHeight w:val="28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Ludmila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Rurac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ASEM</w:t>
            </w:r>
          </w:p>
        </w:tc>
      </w:tr>
      <w:tr w:rsidR="001B3BC1" w:rsidTr="001B3BC1">
        <w:trPr>
          <w:trHeight w:val="26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Victoria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Tcacenco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Academy of Music,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Theater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Arts of Moldova/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sefa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sectiei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Integrare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europeana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mobilitate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academica</w:t>
            </w:r>
            <w:proofErr w:type="spellEnd"/>
          </w:p>
        </w:tc>
      </w:tr>
      <w:tr w:rsidR="001B3BC1" w:rsidTr="001B3BC1">
        <w:trPr>
          <w:trHeight w:val="52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Nicolae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Chicus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Creanga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Pedagogical State University of Moldova/ Rector</w:t>
            </w:r>
          </w:p>
        </w:tc>
      </w:tr>
      <w:tr w:rsidR="001B3BC1" w:rsidTr="001B3BC1">
        <w:trPr>
          <w:trHeight w:val="52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Liliana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Budevici-Puiu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Physical Education and Sport of Moldova/ Rectors` Council of Moldova/</w:t>
            </w:r>
          </w:p>
        </w:tc>
      </w:tr>
      <w:tr w:rsidR="001B3BC1" w:rsidTr="001B3BC1">
        <w:trPr>
          <w:trHeight w:val="22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Larisa </w:t>
            </w:r>
            <w:proofErr w:type="spellStart"/>
            <w:r w:rsidRPr="00C34BF4">
              <w:rPr>
                <w:rFonts w:ascii="Calibri" w:eastAsia="Calibri" w:hAnsi="Calibri" w:cs="Calibri"/>
                <w:smallCaps/>
                <w:sz w:val="20"/>
                <w:szCs w:val="20"/>
              </w:rPr>
              <w:t>Savga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Trade co-operative University of Moldova / Rector</w:t>
            </w:r>
          </w:p>
        </w:tc>
      </w:tr>
      <w:tr w:rsidR="001B3BC1" w:rsidTr="001B3BC1">
        <w:trPr>
          <w:trHeight w:val="30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Crudu</w:t>
            </w:r>
            <w:proofErr w:type="spellEnd"/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Rodica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Project`s academic coordinator</w:t>
            </w:r>
          </w:p>
        </w:tc>
      </w:tr>
      <w:tr w:rsidR="001B3BC1" w:rsidTr="001B3BC1">
        <w:trPr>
          <w:trHeight w:val="30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Sabina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Mistrean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Project’s international communication manager, CSIE/ASEM</w:t>
            </w:r>
          </w:p>
        </w:tc>
      </w:tr>
      <w:tr w:rsidR="001B3BC1" w:rsidTr="001B3BC1">
        <w:trPr>
          <w:trHeight w:val="280"/>
        </w:trPr>
        <w:tc>
          <w:tcPr>
            <w:tcW w:w="785" w:type="dxa"/>
            <w:vAlign w:val="center"/>
          </w:tcPr>
          <w:p w:rsidR="001B3BC1" w:rsidRPr="00704BE1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Diana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Bragoi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Project’s national communication manager</w:t>
            </w:r>
          </w:p>
        </w:tc>
      </w:tr>
      <w:tr w:rsidR="001B3BC1" w:rsidTr="001B3BC1">
        <w:trPr>
          <w:trHeight w:val="280"/>
        </w:trPr>
        <w:tc>
          <w:tcPr>
            <w:tcW w:w="785" w:type="dxa"/>
            <w:vAlign w:val="center"/>
          </w:tcPr>
          <w:p w:rsidR="001B3BC1" w:rsidRPr="00382859" w:rsidRDefault="001B3BC1" w:rsidP="003828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:rsidR="001B3BC1" w:rsidRPr="00C34BF4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34BF4">
              <w:rPr>
                <w:rFonts w:ascii="Calibri" w:eastAsia="Calibri" w:hAnsi="Calibri" w:cs="Calibri"/>
                <w:sz w:val="20"/>
                <w:szCs w:val="20"/>
              </w:rPr>
              <w:t xml:space="preserve">Tatiana </w:t>
            </w:r>
            <w:proofErr w:type="spellStart"/>
            <w:r w:rsidRPr="00C34BF4">
              <w:rPr>
                <w:rFonts w:ascii="Calibri" w:eastAsia="Calibri" w:hAnsi="Calibri" w:cs="Calibri"/>
                <w:sz w:val="20"/>
                <w:szCs w:val="20"/>
              </w:rPr>
              <w:t>Racovchena</w:t>
            </w:r>
            <w:proofErr w:type="spellEnd"/>
          </w:p>
        </w:tc>
        <w:tc>
          <w:tcPr>
            <w:tcW w:w="5249" w:type="dxa"/>
            <w:shd w:val="clear" w:color="auto" w:fill="FFFFFF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Rector for International Relations, KDU</w:t>
            </w:r>
          </w:p>
        </w:tc>
      </w:tr>
      <w:tr w:rsidR="001B3BC1" w:rsidTr="001B3BC1">
        <w:trPr>
          <w:trHeight w:val="360"/>
        </w:trPr>
        <w:tc>
          <w:tcPr>
            <w:tcW w:w="8195" w:type="dxa"/>
            <w:gridSpan w:val="3"/>
            <w:vAlign w:val="center"/>
          </w:tcPr>
          <w:p w:rsidR="001B3BC1" w:rsidRDefault="001B3BC1" w:rsidP="0038285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TOTAL: 25  people</w:t>
            </w:r>
          </w:p>
        </w:tc>
      </w:tr>
    </w:tbl>
    <w:p w:rsidR="00161540" w:rsidRDefault="00161540">
      <w:pPr>
        <w:spacing w:after="0" w:line="240" w:lineRule="auto"/>
        <w:rPr>
          <w:rFonts w:ascii="Calibri" w:eastAsia="Calibri" w:hAnsi="Calibri" w:cs="Calibri"/>
          <w:b/>
          <w:color w:val="366091"/>
          <w:sz w:val="28"/>
          <w:szCs w:val="28"/>
        </w:rPr>
      </w:pPr>
    </w:p>
    <w:sectPr w:rsidR="00161540">
      <w:footerReference w:type="even" r:id="rId8"/>
      <w:footerReference w:type="default" r:id="rId9"/>
      <w:pgSz w:w="11906" w:h="16838"/>
      <w:pgMar w:top="270" w:right="707" w:bottom="9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D1" w:rsidRDefault="003952D1">
      <w:pPr>
        <w:spacing w:after="0" w:line="240" w:lineRule="auto"/>
      </w:pPr>
      <w:r>
        <w:separator/>
      </w:r>
    </w:p>
  </w:endnote>
  <w:endnote w:type="continuationSeparator" w:id="0">
    <w:p w:rsidR="003952D1" w:rsidRDefault="0039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5F" w:rsidRDefault="00A6105F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A6105F" w:rsidRDefault="00A6105F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5F" w:rsidRDefault="00A6105F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A6105F" w:rsidRDefault="00A6105F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D1" w:rsidRDefault="003952D1">
      <w:pPr>
        <w:spacing w:after="0" w:line="240" w:lineRule="auto"/>
      </w:pPr>
      <w:r>
        <w:separator/>
      </w:r>
    </w:p>
  </w:footnote>
  <w:footnote w:type="continuationSeparator" w:id="0">
    <w:p w:rsidR="003952D1" w:rsidRDefault="0039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C11"/>
    <w:multiLevelType w:val="hybridMultilevel"/>
    <w:tmpl w:val="3CC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540"/>
    <w:rsid w:val="00055A4C"/>
    <w:rsid w:val="000945B0"/>
    <w:rsid w:val="000E5E3E"/>
    <w:rsid w:val="00161540"/>
    <w:rsid w:val="001B3BC1"/>
    <w:rsid w:val="002F73FF"/>
    <w:rsid w:val="00382859"/>
    <w:rsid w:val="003952D1"/>
    <w:rsid w:val="006B5CD5"/>
    <w:rsid w:val="006F2C2C"/>
    <w:rsid w:val="00704BE1"/>
    <w:rsid w:val="00737723"/>
    <w:rsid w:val="007675FE"/>
    <w:rsid w:val="00907175"/>
    <w:rsid w:val="00963E79"/>
    <w:rsid w:val="00A5610B"/>
    <w:rsid w:val="00A6105F"/>
    <w:rsid w:val="00A80822"/>
    <w:rsid w:val="00C34BF4"/>
    <w:rsid w:val="00C61A64"/>
    <w:rsid w:val="00DD32FA"/>
    <w:rsid w:val="00E26091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Alex</cp:lastModifiedBy>
  <cp:revision>5</cp:revision>
  <dcterms:created xsi:type="dcterms:W3CDTF">2018-05-22T08:43:00Z</dcterms:created>
  <dcterms:modified xsi:type="dcterms:W3CDTF">2018-06-14T08:51:00Z</dcterms:modified>
</cp:coreProperties>
</file>