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5382" w14:textId="0B42528A" w:rsidR="004A3795" w:rsidRPr="00650ADC" w:rsidRDefault="002C7BBE" w:rsidP="00103107">
      <w:pPr>
        <w:pStyle w:val="NoSpacing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 xml:space="preserve">                                                                   </w:t>
      </w:r>
    </w:p>
    <w:p w14:paraId="764D7382" w14:textId="77777777" w:rsidR="00C31E2E" w:rsidRPr="00C31E2E" w:rsidRDefault="00C31E2E" w:rsidP="00C31E2E">
      <w:pPr>
        <w:pStyle w:val="NoSpacing"/>
        <w:rPr>
          <w:rFonts w:ascii="Book Antiqua" w:hAnsi="Book Antiqua" w:cs="Tahoma"/>
        </w:rPr>
      </w:pPr>
      <w:r w:rsidRPr="00C31E2E">
        <w:rPr>
          <w:rFonts w:ascii="Book Antiqua" w:hAnsi="Book Antiqua" w:cs="Tahoma"/>
        </w:rPr>
        <w:t xml:space="preserve">Project No. </w:t>
      </w:r>
      <w:r w:rsidR="00650ADC" w:rsidRPr="00650ADC">
        <w:rPr>
          <w:rFonts w:ascii="Book Antiqua" w:hAnsi="Book Antiqua" w:cs="Tahoma"/>
        </w:rPr>
        <w:t>573921-EPP-1-2016-1-MD-EPPKA2-CBHE-SP</w:t>
      </w:r>
    </w:p>
    <w:p w14:paraId="145543A1" w14:textId="78DAFDFE" w:rsidR="00C31E2E" w:rsidRDefault="00C31E2E" w:rsidP="00C31E2E">
      <w:pPr>
        <w:pStyle w:val="NoSpacing"/>
        <w:rPr>
          <w:rFonts w:ascii="Book Antiqua" w:hAnsi="Book Antiqua" w:cs="Tahoma"/>
          <w:b/>
          <w:i/>
          <w:lang w:val="pt-BR"/>
        </w:rPr>
      </w:pPr>
      <w:r w:rsidRPr="00C31E2E">
        <w:rPr>
          <w:rFonts w:ascii="Book Antiqua" w:hAnsi="Book Antiqua" w:cs="Tahoma"/>
        </w:rPr>
        <w:t>Project title:</w:t>
      </w:r>
      <w:r w:rsidRPr="00C31E2E">
        <w:rPr>
          <w:rFonts w:ascii="Book Antiqua" w:hAnsi="Book Antiqua" w:cs="Tahoma"/>
          <w:b/>
          <w:i/>
          <w:lang w:val="pt-BR"/>
        </w:rPr>
        <w:t xml:space="preserve"> </w:t>
      </w:r>
      <w:r w:rsidR="00650ADC">
        <w:rPr>
          <w:rFonts w:ascii="Book Antiqua" w:hAnsi="Book Antiqua" w:cs="Tahoma"/>
          <w:b/>
          <w:i/>
          <w:lang w:val="pt-BR"/>
        </w:rPr>
        <w:t>“</w:t>
      </w:r>
      <w:r w:rsidR="00650ADC" w:rsidRPr="00650ADC">
        <w:rPr>
          <w:rFonts w:ascii="Book Antiqua" w:hAnsi="Book Antiqua" w:cs="Tahoma"/>
          <w:b/>
          <w:i/>
          <w:lang w:val="pt-BR"/>
        </w:rPr>
        <w:t>ELEVATING THE INTERNATIONALISATION OF HIGHER EDUCATION IN MOLDOVA – ELEVATE”</w:t>
      </w:r>
    </w:p>
    <w:p w14:paraId="1CBB96DD" w14:textId="5EF32F4C" w:rsidR="00103107" w:rsidRDefault="00103107" w:rsidP="00103107">
      <w:pPr>
        <w:pStyle w:val="NoSpacing"/>
        <w:rPr>
          <w:rFonts w:ascii="Book Antiqua" w:hAnsi="Book Antiqua" w:cs="Tahoma"/>
          <w:b/>
          <w:i/>
          <w:caps/>
          <w:lang w:val="pt-BR"/>
        </w:rPr>
      </w:pPr>
      <w:r w:rsidRPr="00103107">
        <w:rPr>
          <w:rFonts w:ascii="Book Antiqua" w:hAnsi="Book Antiqua" w:cs="Tahoma"/>
        </w:rPr>
        <w:t>Title of the event:</w:t>
      </w:r>
      <w:r>
        <w:rPr>
          <w:rFonts w:ascii="Book Antiqua" w:hAnsi="Book Antiqua" w:cs="Tahoma"/>
        </w:rPr>
        <w:t xml:space="preserve"> </w:t>
      </w:r>
      <w:r w:rsidR="00430983">
        <w:rPr>
          <w:rFonts w:ascii="Book Antiqua" w:hAnsi="Book Antiqua" w:cs="Tahoma"/>
          <w:b/>
          <w:i/>
          <w:caps/>
          <w:lang w:val="pt-BR"/>
        </w:rPr>
        <w:t xml:space="preserve">Third consortium meeting </w:t>
      </w:r>
      <w:r w:rsidR="003C5C06">
        <w:rPr>
          <w:rFonts w:ascii="Book Antiqua" w:hAnsi="Book Antiqua" w:cs="Tahoma"/>
          <w:b/>
          <w:i/>
          <w:caps/>
          <w:lang w:val="pt-BR"/>
        </w:rPr>
        <w:t>(cm3)</w:t>
      </w:r>
    </w:p>
    <w:p w14:paraId="35246019" w14:textId="4F876058" w:rsidR="00103107" w:rsidRDefault="00103107" w:rsidP="00103107">
      <w:pPr>
        <w:spacing w:after="0"/>
        <w:rPr>
          <w:rFonts w:ascii="Book Antiqua" w:hAnsi="Book Antiqua" w:cs="Tahoma"/>
          <w:b/>
          <w:caps/>
          <w:color w:val="002060"/>
        </w:rPr>
      </w:pPr>
      <w:r w:rsidRPr="00103107">
        <w:rPr>
          <w:rFonts w:ascii="Book Antiqua" w:eastAsia="Times New Roman" w:hAnsi="Book Antiqua" w:cs="Tahoma"/>
          <w:lang w:val="en-US"/>
        </w:rPr>
        <w:t>Period:</w:t>
      </w:r>
      <w:r>
        <w:rPr>
          <w:rFonts w:ascii="Book Antiqua" w:hAnsi="Book Antiqua" w:cs="Tahoma"/>
          <w:b/>
          <w:i/>
          <w:lang w:val="pt-BR"/>
        </w:rPr>
        <w:t xml:space="preserve"> </w:t>
      </w:r>
      <w:r w:rsidRPr="00103107">
        <w:rPr>
          <w:rFonts w:ascii="Book Antiqua" w:eastAsia="Times New Roman" w:hAnsi="Book Antiqua" w:cs="Tahoma"/>
          <w:b/>
          <w:caps/>
          <w:lang w:val="pt-BR"/>
        </w:rPr>
        <w:t>12-13 March 2019</w:t>
      </w:r>
    </w:p>
    <w:p w14:paraId="1787F1D4" w14:textId="3B5A57B0" w:rsidR="00103107" w:rsidRPr="00103107" w:rsidRDefault="00103107" w:rsidP="00103107">
      <w:pPr>
        <w:spacing w:after="0"/>
        <w:rPr>
          <w:rFonts w:ascii="Book Antiqua" w:hAnsi="Book Antiqua" w:cs="Tahoma"/>
        </w:rPr>
      </w:pPr>
      <w:r w:rsidRPr="00103107">
        <w:rPr>
          <w:rFonts w:ascii="Book Antiqua" w:eastAsia="Times New Roman" w:hAnsi="Book Antiqua" w:cs="Tahoma"/>
          <w:lang w:val="en-US"/>
        </w:rPr>
        <w:t>Venue:</w:t>
      </w:r>
      <w:r>
        <w:rPr>
          <w:rFonts w:ascii="Book Antiqua" w:hAnsi="Book Antiqua" w:cs="Tahoma"/>
          <w:b/>
          <w:color w:val="002060"/>
        </w:rPr>
        <w:t xml:space="preserve"> </w:t>
      </w:r>
      <w:r w:rsidRPr="00103107">
        <w:rPr>
          <w:rFonts w:ascii="Book Antiqua" w:hAnsi="Book Antiqua" w:cs="Tahoma"/>
        </w:rPr>
        <w:t>Academy of Economic Studies of Moldova</w:t>
      </w:r>
      <w:r w:rsidR="00956958">
        <w:rPr>
          <w:rFonts w:ascii="Book Antiqua" w:hAnsi="Book Antiqua" w:cs="Tahoma"/>
        </w:rPr>
        <w:t xml:space="preserve"> (61,</w:t>
      </w:r>
      <w:r w:rsidRPr="00103107">
        <w:rPr>
          <w:rFonts w:ascii="Book Antiqua" w:hAnsi="Book Antiqua" w:cs="Tahoma"/>
        </w:rPr>
        <w:t xml:space="preserve"> </w:t>
      </w:r>
      <w:proofErr w:type="spellStart"/>
      <w:r w:rsidRPr="00103107">
        <w:rPr>
          <w:rFonts w:ascii="Book Antiqua" w:hAnsi="Book Antiqua" w:cs="Tahoma"/>
        </w:rPr>
        <w:t>Banulescu</w:t>
      </w:r>
      <w:proofErr w:type="spellEnd"/>
      <w:r w:rsidRPr="00103107">
        <w:rPr>
          <w:rFonts w:ascii="Book Antiqua" w:hAnsi="Book Antiqua" w:cs="Tahoma"/>
        </w:rPr>
        <w:t xml:space="preserve">- Bodoni str., Building </w:t>
      </w:r>
      <w:r w:rsidR="00956958">
        <w:rPr>
          <w:rFonts w:ascii="Book Antiqua" w:hAnsi="Book Antiqua" w:cs="Tahoma"/>
        </w:rPr>
        <w:t>A, 3</w:t>
      </w:r>
      <w:r w:rsidR="00956958" w:rsidRPr="00956958">
        <w:rPr>
          <w:rFonts w:ascii="Book Antiqua" w:hAnsi="Book Antiqua" w:cs="Tahoma"/>
          <w:vertAlign w:val="superscript"/>
        </w:rPr>
        <w:t>rd</w:t>
      </w:r>
      <w:r w:rsidR="00956958">
        <w:rPr>
          <w:rFonts w:ascii="Book Antiqua" w:hAnsi="Book Antiqua" w:cs="Tahoma"/>
        </w:rPr>
        <w:t xml:space="preserve"> </w:t>
      </w:r>
      <w:r w:rsidRPr="00103107">
        <w:rPr>
          <w:rFonts w:ascii="Book Antiqua" w:hAnsi="Book Antiqua" w:cs="Tahoma"/>
        </w:rPr>
        <w:t xml:space="preserve">floor, </w:t>
      </w:r>
      <w:r w:rsidR="00956958">
        <w:rPr>
          <w:rFonts w:ascii="Book Antiqua" w:hAnsi="Book Antiqua" w:cs="Tahoma"/>
        </w:rPr>
        <w:t>Senate room</w:t>
      </w:r>
      <w:r w:rsidRPr="00103107">
        <w:rPr>
          <w:rFonts w:ascii="Book Antiqua" w:hAnsi="Book Antiqua" w:cs="Tahoma"/>
        </w:rPr>
        <w:t>, Chisinau, Republic of Moldova</w:t>
      </w:r>
      <w:r w:rsidR="00956958">
        <w:rPr>
          <w:rFonts w:ascii="Book Antiqua" w:hAnsi="Book Antiqua" w:cs="Tahoma"/>
        </w:rPr>
        <w:t>)</w:t>
      </w:r>
    </w:p>
    <w:p w14:paraId="417FFBB6" w14:textId="77777777" w:rsidR="00C70F89" w:rsidRDefault="00C70F89" w:rsidP="00103107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color w:val="1F497D"/>
          <w:sz w:val="48"/>
          <w:szCs w:val="48"/>
        </w:rPr>
      </w:pPr>
    </w:p>
    <w:p w14:paraId="24FDA2A5" w14:textId="77777777" w:rsidR="00C70F89" w:rsidRDefault="004A3795" w:rsidP="00103107">
      <w:pPr>
        <w:autoSpaceDE w:val="0"/>
        <w:autoSpaceDN w:val="0"/>
        <w:adjustRightInd w:val="0"/>
        <w:jc w:val="center"/>
      </w:pPr>
      <w:r w:rsidRPr="0056387F">
        <w:rPr>
          <w:rFonts w:ascii="Book Antiqua" w:hAnsi="Book Antiqua" w:cs="Tahoma"/>
          <w:b/>
          <w:color w:val="1F497D"/>
          <w:sz w:val="48"/>
          <w:szCs w:val="48"/>
        </w:rPr>
        <w:t xml:space="preserve">PROGRAMME </w:t>
      </w:r>
      <w:r w:rsidRPr="0076443C">
        <w:t xml:space="preserve">      </w:t>
      </w:r>
    </w:p>
    <w:p w14:paraId="598210F3" w14:textId="77777777" w:rsidR="00C215AE" w:rsidRDefault="00C215AE" w:rsidP="004A3795">
      <w:pPr>
        <w:spacing w:after="0" w:line="336" w:lineRule="auto"/>
        <w:jc w:val="both"/>
        <w:rPr>
          <w:rFonts w:ascii="Book Antiqua" w:hAnsi="Book Antiqua" w:cs="Tahoma"/>
          <w:b/>
          <w:color w:val="17365D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0B5D2" wp14:editId="78AC24CF">
                <wp:simplePos x="0" y="0"/>
                <wp:positionH relativeFrom="column">
                  <wp:posOffset>-99695</wp:posOffset>
                </wp:positionH>
                <wp:positionV relativeFrom="paragraph">
                  <wp:posOffset>64770</wp:posOffset>
                </wp:positionV>
                <wp:extent cx="628650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A6E50" w14:textId="77777777" w:rsidR="00C215AE" w:rsidRPr="00103107" w:rsidRDefault="00C215AE" w:rsidP="00C215AE">
                            <w:pPr>
                              <w:shd w:val="clear" w:color="auto" w:fill="4472C4" w:themeFill="accent1"/>
                              <w:jc w:val="center"/>
                              <w:rPr>
                                <w:rFonts w:ascii="Book Antiqua" w:hAnsi="Book Antiqua" w:cs="Tahoma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03107">
                              <w:rPr>
                                <w:rFonts w:ascii="Book Antiqua" w:hAnsi="Book Antiqua" w:cs="Tahoma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tuesday, 12</w:t>
                            </w:r>
                            <w:r w:rsidRPr="00103107">
                              <w:rPr>
                                <w:rFonts w:ascii="Book Antiqua" w:hAnsi="Book Antiqua" w:cs="Tahoma"/>
                                <w:b/>
                                <w:caps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03107">
                              <w:rPr>
                                <w:rFonts w:ascii="Book Antiqua" w:hAnsi="Book Antiqua" w:cs="Tahoma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 xml:space="preserve"> March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0B5D2" id="Rectangle 4" o:spid="_x0000_s1026" style="position:absolute;left:0;text-align:left;margin-left:-7.85pt;margin-top:5.1pt;width:49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" fillcolor="#4472c4 [3204]" strokecolor="#1f3763 [1604]" strokeweight="1pt">
                <v:textbox>
                  <w:txbxContent>
                    <w:p w14:paraId="269A6E50" w14:textId="77777777" w:rsidR="00C215AE" w:rsidRPr="00103107" w:rsidRDefault="00C215AE" w:rsidP="00C215AE">
                      <w:pPr>
                        <w:shd w:val="clear" w:color="auto" w:fill="4472C4" w:themeFill="accent1"/>
                        <w:jc w:val="center"/>
                        <w:rPr>
                          <w:rFonts w:ascii="Book Antiqua" w:hAnsi="Book Antiqua" w:cs="Tahoma"/>
                          <w:b/>
                          <w:caps/>
                          <w:color w:val="FFFFFF"/>
                          <w:sz w:val="28"/>
                          <w:szCs w:val="28"/>
                        </w:rPr>
                      </w:pPr>
                      <w:r w:rsidRPr="00103107">
                        <w:rPr>
                          <w:rFonts w:ascii="Book Antiqua" w:hAnsi="Book Antiqua" w:cs="Tahoma"/>
                          <w:b/>
                          <w:caps/>
                          <w:color w:val="FFFFFF"/>
                          <w:sz w:val="28"/>
                          <w:szCs w:val="28"/>
                        </w:rPr>
                        <w:t>tuesday, 12</w:t>
                      </w:r>
                      <w:r w:rsidRPr="00103107">
                        <w:rPr>
                          <w:rFonts w:ascii="Book Antiqua" w:hAnsi="Book Antiqua" w:cs="Tahoma"/>
                          <w:b/>
                          <w:caps/>
                          <w:color w:val="FFFFF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03107">
                        <w:rPr>
                          <w:rFonts w:ascii="Book Antiqua" w:hAnsi="Book Antiqua" w:cs="Tahoma"/>
                          <w:b/>
                          <w:caps/>
                          <w:color w:val="FFFFFF"/>
                          <w:sz w:val="28"/>
                          <w:szCs w:val="28"/>
                        </w:rPr>
                        <w:t xml:space="preserve"> March 2019</w:t>
                      </w:r>
                    </w:p>
                  </w:txbxContent>
                </v:textbox>
              </v:rect>
            </w:pict>
          </mc:Fallback>
        </mc:AlternateContent>
      </w:r>
      <w:r w:rsidR="00676856">
        <w:rPr>
          <w:rFonts w:ascii="Book Antiqua" w:hAnsi="Book Antiqua" w:cs="Tahoma"/>
          <w:b/>
          <w:color w:val="17365D"/>
          <w:sz w:val="20"/>
          <w:szCs w:val="20"/>
        </w:rPr>
        <w:t xml:space="preserve"> </w:t>
      </w:r>
    </w:p>
    <w:p w14:paraId="6DD13156" w14:textId="77777777" w:rsidR="00C215AE" w:rsidRDefault="00C215AE" w:rsidP="004A3795">
      <w:pPr>
        <w:spacing w:after="0" w:line="336" w:lineRule="auto"/>
        <w:jc w:val="both"/>
        <w:rPr>
          <w:rFonts w:ascii="Book Antiqua" w:hAnsi="Book Antiqua" w:cs="Tahoma"/>
          <w:b/>
          <w:color w:val="17365D"/>
          <w:sz w:val="20"/>
          <w:szCs w:val="20"/>
        </w:rPr>
      </w:pPr>
    </w:p>
    <w:p w14:paraId="0D5EA223" w14:textId="09D3AE5C" w:rsidR="004A3795" w:rsidRPr="005533E9" w:rsidRDefault="00676856" w:rsidP="004A3795">
      <w:pPr>
        <w:spacing w:after="0" w:line="336" w:lineRule="auto"/>
        <w:jc w:val="both"/>
        <w:rPr>
          <w:rFonts w:ascii="Book Antiqua" w:hAnsi="Book Antiqua" w:cs="Tahoma"/>
          <w:b/>
          <w:color w:val="1F497D"/>
        </w:rPr>
      </w:pPr>
      <w:r w:rsidRPr="005533E9">
        <w:rPr>
          <w:rFonts w:ascii="Book Antiqua" w:hAnsi="Book Antiqua" w:cs="Tahoma"/>
          <w:b/>
          <w:color w:val="17365D"/>
        </w:rPr>
        <w:t xml:space="preserve">  </w:t>
      </w:r>
      <w:bookmarkStart w:id="0" w:name="_Hlk3058263"/>
      <w:r w:rsidR="004A3795" w:rsidRPr="005533E9">
        <w:rPr>
          <w:rFonts w:ascii="Book Antiqua" w:hAnsi="Book Antiqua" w:cs="Tahoma"/>
          <w:b/>
          <w:color w:val="17365D"/>
        </w:rPr>
        <w:t>09.</w:t>
      </w:r>
      <w:r w:rsidR="00706B63">
        <w:rPr>
          <w:rFonts w:ascii="Book Antiqua" w:hAnsi="Book Antiqua" w:cs="Tahoma"/>
          <w:b/>
          <w:color w:val="17365D"/>
        </w:rPr>
        <w:t>0</w:t>
      </w:r>
      <w:r w:rsidR="004A3795" w:rsidRPr="005533E9">
        <w:rPr>
          <w:rFonts w:ascii="Book Antiqua" w:hAnsi="Book Antiqua" w:cs="Tahoma"/>
          <w:b/>
          <w:color w:val="17365D"/>
        </w:rPr>
        <w:t>0 –</w:t>
      </w:r>
      <w:r w:rsidR="00C31E2E" w:rsidRPr="005533E9">
        <w:rPr>
          <w:rFonts w:ascii="Book Antiqua" w:hAnsi="Book Antiqua" w:cs="Tahoma"/>
          <w:b/>
          <w:color w:val="17365D"/>
        </w:rPr>
        <w:t>9:30</w:t>
      </w:r>
      <w:r w:rsidR="004A3795" w:rsidRPr="005533E9">
        <w:rPr>
          <w:rFonts w:ascii="Book Antiqua" w:hAnsi="Book Antiqua" w:cs="Tahoma"/>
          <w:b/>
          <w:color w:val="1F497D"/>
        </w:rPr>
        <w:tab/>
        <w:t xml:space="preserve"> </w:t>
      </w:r>
      <w:r w:rsidR="003C5C06">
        <w:rPr>
          <w:rFonts w:ascii="Book Antiqua" w:hAnsi="Book Antiqua" w:cs="Tahoma"/>
          <w:b/>
          <w:color w:val="1F497D"/>
        </w:rPr>
        <w:t xml:space="preserve">   </w:t>
      </w:r>
      <w:r w:rsidR="004A3795" w:rsidRPr="005533E9">
        <w:rPr>
          <w:rFonts w:ascii="Book Antiqua" w:hAnsi="Book Antiqua" w:cs="Tahoma"/>
          <w:b/>
          <w:color w:val="1F497D"/>
        </w:rPr>
        <w:t>Registration of participants</w:t>
      </w:r>
      <w:r w:rsidR="00103107">
        <w:rPr>
          <w:rFonts w:ascii="Book Antiqua" w:hAnsi="Book Antiqua" w:cs="Tahoma"/>
          <w:b/>
          <w:color w:val="1F497D"/>
        </w:rPr>
        <w:t>, Welcome coffee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60"/>
      </w:tblGrid>
      <w:tr w:rsidR="004A3795" w:rsidRPr="005533E9" w14:paraId="263B93B6" w14:textId="77777777" w:rsidTr="00366BA1">
        <w:trPr>
          <w:trHeight w:val="728"/>
        </w:trPr>
        <w:tc>
          <w:tcPr>
            <w:tcW w:w="1526" w:type="dxa"/>
          </w:tcPr>
          <w:bookmarkEnd w:id="0"/>
          <w:p w14:paraId="027ECFCB" w14:textId="77777777" w:rsidR="004A3795" w:rsidRPr="005533E9" w:rsidRDefault="00262F6E" w:rsidP="00042991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800080"/>
              </w:rPr>
            </w:pPr>
            <w:r w:rsidRPr="005533E9">
              <w:rPr>
                <w:rFonts w:ascii="Book Antiqua" w:hAnsi="Book Antiqua" w:cs="Tahoma"/>
                <w:b/>
                <w:color w:val="17365D"/>
              </w:rPr>
              <w:t>9:30 –</w:t>
            </w:r>
            <w:r w:rsidR="005C193B" w:rsidRPr="005533E9">
              <w:rPr>
                <w:rFonts w:ascii="Book Antiqua" w:hAnsi="Book Antiqua" w:cs="Tahoma"/>
                <w:b/>
                <w:color w:val="17365D"/>
              </w:rPr>
              <w:t xml:space="preserve"> 09</w:t>
            </w:r>
            <w:r w:rsidRPr="005533E9">
              <w:rPr>
                <w:rFonts w:ascii="Book Antiqua" w:hAnsi="Book Antiqua" w:cs="Tahoma"/>
                <w:b/>
                <w:color w:val="17365D"/>
              </w:rPr>
              <w:t>.</w:t>
            </w:r>
            <w:r w:rsidR="005C193B" w:rsidRPr="005533E9">
              <w:rPr>
                <w:rFonts w:ascii="Book Antiqua" w:hAnsi="Book Antiqua" w:cs="Tahoma"/>
                <w:b/>
                <w:color w:val="17365D"/>
              </w:rPr>
              <w:t>40</w:t>
            </w:r>
          </w:p>
          <w:p w14:paraId="55F63F44" w14:textId="77777777" w:rsidR="00E44AF8" w:rsidRPr="005533E9" w:rsidRDefault="00E44AF8" w:rsidP="00042991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800080"/>
              </w:rPr>
            </w:pPr>
          </w:p>
        </w:tc>
        <w:tc>
          <w:tcPr>
            <w:tcW w:w="8160" w:type="dxa"/>
          </w:tcPr>
          <w:p w14:paraId="62E5E719" w14:textId="77777777" w:rsidR="00262F6E" w:rsidRPr="005533E9" w:rsidRDefault="00262F6E" w:rsidP="00042991">
            <w:pPr>
              <w:shd w:val="clear" w:color="auto" w:fill="FFFFFF"/>
              <w:tabs>
                <w:tab w:val="left" w:pos="175"/>
              </w:tabs>
              <w:spacing w:after="0" w:line="240" w:lineRule="auto"/>
              <w:jc w:val="both"/>
              <w:rPr>
                <w:rFonts w:ascii="Book Antiqua" w:hAnsi="Book Antiqua" w:cs="Tahoma"/>
                <w:b/>
              </w:rPr>
            </w:pPr>
            <w:r w:rsidRPr="005533E9">
              <w:rPr>
                <w:rFonts w:ascii="Book Antiqua" w:hAnsi="Book Antiqua" w:cs="Tahoma"/>
                <w:b/>
                <w:caps/>
                <w:color w:val="0070C0"/>
              </w:rPr>
              <w:t xml:space="preserve">Welcome  address </w:t>
            </w:r>
            <w:r w:rsidR="005C193B" w:rsidRPr="005533E9">
              <w:rPr>
                <w:rFonts w:ascii="Book Antiqua" w:hAnsi="Book Antiqua" w:cs="Tahoma"/>
                <w:b/>
                <w:caps/>
                <w:color w:val="0070C0"/>
              </w:rPr>
              <w:t>(room 104</w:t>
            </w:r>
            <w:r w:rsidRPr="005533E9">
              <w:rPr>
                <w:rFonts w:ascii="Book Antiqua" w:hAnsi="Book Antiqua" w:cs="Tahoma"/>
                <w:b/>
                <w:caps/>
                <w:color w:val="0070C0"/>
              </w:rPr>
              <w:t>)</w:t>
            </w:r>
          </w:p>
          <w:p w14:paraId="01815441" w14:textId="1F0426D4" w:rsidR="00366BA1" w:rsidRPr="00366BA1" w:rsidRDefault="00366BA1" w:rsidP="005C193B">
            <w:pPr>
              <w:shd w:val="clear" w:color="auto" w:fill="FFFFFF"/>
              <w:tabs>
                <w:tab w:val="left" w:pos="175"/>
              </w:tabs>
              <w:spacing w:after="0" w:line="240" w:lineRule="auto"/>
              <w:jc w:val="both"/>
              <w:rPr>
                <w:rFonts w:ascii="Book Antiqua" w:hAnsi="Book Antiqua" w:cs="Tahoma"/>
                <w:lang w:val="en-US"/>
              </w:rPr>
            </w:pPr>
            <w:proofErr w:type="spellStart"/>
            <w:r>
              <w:rPr>
                <w:rFonts w:ascii="Book Antiqua" w:hAnsi="Book Antiqua" w:cs="Tahoma"/>
                <w:b/>
                <w:lang w:val="en-US"/>
              </w:rPr>
              <w:t>Olesea</w:t>
            </w:r>
            <w:proofErr w:type="spellEnd"/>
            <w:r>
              <w:rPr>
                <w:rFonts w:ascii="Book Antiqua" w:hAnsi="Book Antiqua" w:cs="Tahoma"/>
                <w:b/>
                <w:lang w:val="en-US"/>
              </w:rPr>
              <w:t xml:space="preserve"> SIRBU, </w:t>
            </w:r>
            <w:r w:rsidRPr="00366BA1">
              <w:rPr>
                <w:rFonts w:ascii="Book Antiqua" w:hAnsi="Book Antiqua" w:cs="Tahoma"/>
                <w:lang w:val="en-US"/>
              </w:rPr>
              <w:t>ELEVATE project`s coordinator, Academy of Economic Studies of Moldova</w:t>
            </w:r>
          </w:p>
          <w:p w14:paraId="28DFA14B" w14:textId="51388CE0" w:rsidR="001C0140" w:rsidRPr="003C5C06" w:rsidRDefault="003C5C06" w:rsidP="005C193B">
            <w:pPr>
              <w:shd w:val="clear" w:color="auto" w:fill="FFFFFF"/>
              <w:tabs>
                <w:tab w:val="left" w:pos="175"/>
              </w:tabs>
              <w:spacing w:after="0" w:line="240" w:lineRule="auto"/>
              <w:jc w:val="both"/>
              <w:rPr>
                <w:rFonts w:ascii="Book Antiqua" w:hAnsi="Book Antiqua" w:cs="Tahoma"/>
              </w:rPr>
            </w:pPr>
            <w:r w:rsidRPr="003C5C06">
              <w:rPr>
                <w:rFonts w:ascii="Book Antiqua" w:hAnsi="Book Antiqua" w:cs="Tahoma"/>
                <w:b/>
              </w:rPr>
              <w:t>Claudia MELINTE</w:t>
            </w:r>
            <w:r w:rsidRPr="003C5C06">
              <w:rPr>
                <w:rFonts w:ascii="Book Antiqua" w:hAnsi="Book Antiqua" w:cs="Tahoma"/>
              </w:rPr>
              <w:t>,</w:t>
            </w:r>
            <w:r w:rsidR="00B03EAF" w:rsidRPr="003C5C06">
              <w:rPr>
                <w:rFonts w:ascii="Book Antiqua" w:hAnsi="Book Antiqua" w:cs="Tahoma"/>
              </w:rPr>
              <w:t xml:space="preserve"> </w:t>
            </w:r>
            <w:r w:rsidRPr="003C5C06">
              <w:rPr>
                <w:rFonts w:ascii="Book Antiqua" w:hAnsi="Book Antiqua" w:cs="Tahoma"/>
              </w:rPr>
              <w:t>Coordinator, National Erasmus+ office, Moldova</w:t>
            </w:r>
          </w:p>
        </w:tc>
      </w:tr>
      <w:tr w:rsidR="000105AE" w:rsidRPr="005533E9" w14:paraId="26ACBF05" w14:textId="77777777" w:rsidTr="00366BA1">
        <w:tc>
          <w:tcPr>
            <w:tcW w:w="1526" w:type="dxa"/>
          </w:tcPr>
          <w:p w14:paraId="569E824F" w14:textId="77777777" w:rsidR="000105AE" w:rsidRPr="005533E9" w:rsidRDefault="000105AE" w:rsidP="000105AE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 w:rsidRPr="005533E9">
              <w:rPr>
                <w:rFonts w:ascii="Book Antiqua" w:hAnsi="Book Antiqua" w:cs="Tahoma"/>
                <w:b/>
                <w:color w:val="17365D"/>
              </w:rPr>
              <w:t>09:40 – 13.00</w:t>
            </w:r>
          </w:p>
        </w:tc>
        <w:tc>
          <w:tcPr>
            <w:tcW w:w="8160" w:type="dxa"/>
          </w:tcPr>
          <w:p w14:paraId="19F9FEB2" w14:textId="3CDAE740" w:rsidR="000105AE" w:rsidRPr="003C5C06" w:rsidRDefault="00C215AE" w:rsidP="000105AE">
            <w:pPr>
              <w:spacing w:after="0" w:line="336" w:lineRule="auto"/>
              <w:jc w:val="both"/>
              <w:rPr>
                <w:rFonts w:cs="Tahoma"/>
                <w:b/>
                <w:color w:val="1F4E79" w:themeColor="accent5" w:themeShade="80"/>
              </w:rPr>
            </w:pPr>
            <w:r w:rsidRPr="005533E9">
              <w:rPr>
                <w:rFonts w:ascii="Book Antiqua" w:hAnsi="Book Antiqua" w:cs="Tahoma"/>
                <w:b/>
                <w:caps/>
                <w:color w:val="0070C0"/>
              </w:rPr>
              <w:t>Session I</w:t>
            </w:r>
            <w:r w:rsidR="003C5C06">
              <w:rPr>
                <w:rFonts w:ascii="Book Antiqua" w:hAnsi="Book Antiqua" w:cs="Tahoma"/>
                <w:b/>
                <w:caps/>
                <w:color w:val="0070C0"/>
              </w:rPr>
              <w:t xml:space="preserve">: ELEVATE </w:t>
            </w:r>
            <w:r w:rsidR="003C5C06" w:rsidRPr="003C5C06">
              <w:rPr>
                <w:rFonts w:ascii="Book Antiqua" w:hAnsi="Book Antiqua" w:cs="Tahoma"/>
                <w:color w:val="2E74B5" w:themeColor="accent5" w:themeShade="BF"/>
              </w:rPr>
              <w:t>project`s development achievements and results</w:t>
            </w:r>
          </w:p>
        </w:tc>
      </w:tr>
      <w:tr w:rsidR="000105AE" w:rsidRPr="005533E9" w14:paraId="5FFC9D9F" w14:textId="77777777" w:rsidTr="00366BA1">
        <w:tc>
          <w:tcPr>
            <w:tcW w:w="1526" w:type="dxa"/>
          </w:tcPr>
          <w:p w14:paraId="4C28D9D0" w14:textId="6817D3FF" w:rsidR="000105AE" w:rsidRPr="005533E9" w:rsidRDefault="000105AE" w:rsidP="00990102">
            <w:pPr>
              <w:spacing w:after="0" w:line="336" w:lineRule="auto"/>
              <w:jc w:val="both"/>
              <w:rPr>
                <w:rFonts w:ascii="Book Antiqua" w:hAnsi="Book Antiqua" w:cs="Tahoma"/>
                <w:b/>
              </w:rPr>
            </w:pPr>
          </w:p>
        </w:tc>
        <w:tc>
          <w:tcPr>
            <w:tcW w:w="8160" w:type="dxa"/>
          </w:tcPr>
          <w:p w14:paraId="7E671222" w14:textId="167429C2" w:rsidR="00A3167C" w:rsidRDefault="00A3167C" w:rsidP="009569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6" w:hanging="346"/>
              <w:jc w:val="both"/>
              <w:rPr>
                <w:rFonts w:ascii="Book Antiqua" w:hAnsi="Book Antiqua" w:cs="Tahoma"/>
                <w:lang w:val="en-US"/>
              </w:rPr>
            </w:pPr>
            <w:r>
              <w:rPr>
                <w:rFonts w:ascii="Book Antiqua" w:hAnsi="Book Antiqua" w:cs="Tahoma"/>
                <w:lang w:val="en-US"/>
              </w:rPr>
              <w:t>Operational plan of the ELEVATE project`s 2</w:t>
            </w:r>
            <w:r w:rsidRPr="00A3167C">
              <w:rPr>
                <w:rFonts w:ascii="Book Antiqua" w:hAnsi="Book Antiqua" w:cs="Tahoma"/>
                <w:vertAlign w:val="superscript"/>
                <w:lang w:val="en-US"/>
              </w:rPr>
              <w:t>nd</w:t>
            </w:r>
            <w:r>
              <w:rPr>
                <w:rFonts w:ascii="Book Antiqua" w:hAnsi="Book Antiqua" w:cs="Tahoma"/>
                <w:lang w:val="en-US"/>
              </w:rPr>
              <w:t xml:space="preserve"> year; overall presentation – </w:t>
            </w:r>
            <w:proofErr w:type="spellStart"/>
            <w:r>
              <w:rPr>
                <w:rFonts w:ascii="Book Antiqua" w:hAnsi="Book Antiqua" w:cs="Tahoma"/>
                <w:lang w:val="en-US"/>
              </w:rPr>
              <w:t>Olesea</w:t>
            </w:r>
            <w:proofErr w:type="spellEnd"/>
            <w:r>
              <w:rPr>
                <w:rFonts w:ascii="Book Antiqua" w:hAnsi="Book Antiqua" w:cs="Tahoma"/>
                <w:lang w:val="en-US"/>
              </w:rPr>
              <w:t xml:space="preserve"> SIRBU</w:t>
            </w:r>
          </w:p>
          <w:p w14:paraId="29F87D2C" w14:textId="35A7B8BE" w:rsidR="00366BA1" w:rsidRPr="00A3167C" w:rsidRDefault="003C5C06" w:rsidP="009569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6" w:hanging="346"/>
              <w:jc w:val="both"/>
              <w:rPr>
                <w:rFonts w:ascii="Book Antiqua" w:hAnsi="Book Antiqua" w:cs="Tahoma"/>
                <w:lang w:val="en-US"/>
              </w:rPr>
            </w:pPr>
            <w:r w:rsidRPr="00A3167C">
              <w:rPr>
                <w:rFonts w:ascii="Book Antiqua" w:hAnsi="Book Antiqua" w:cs="Tahoma"/>
                <w:lang w:val="en-US"/>
              </w:rPr>
              <w:t>Ministry of Education, Culture and Research from Moldova + Each project`s partner from Moldova (including members of the Rectors` Council from Moldova involved in the ELEVATE project)</w:t>
            </w:r>
            <w:r w:rsidR="00E023BF" w:rsidRPr="00A3167C">
              <w:rPr>
                <w:rFonts w:ascii="Book Antiqua" w:hAnsi="Book Antiqua" w:cs="Tahoma"/>
                <w:lang w:val="en-US"/>
              </w:rPr>
              <w:t xml:space="preserve"> </w:t>
            </w:r>
            <w:r w:rsidRPr="00A3167C">
              <w:rPr>
                <w:rFonts w:ascii="Book Antiqua" w:hAnsi="Book Antiqua" w:cs="Tahoma"/>
                <w:lang w:val="en-US"/>
              </w:rPr>
              <w:t>will presents results</w:t>
            </w:r>
            <w:r w:rsidR="00E023BF" w:rsidRPr="00A3167C">
              <w:rPr>
                <w:rFonts w:ascii="Book Antiqua" w:hAnsi="Book Antiqua" w:cs="Tahoma"/>
                <w:lang w:val="en-US"/>
              </w:rPr>
              <w:t xml:space="preserve"> achieved within </w:t>
            </w:r>
            <w:r w:rsidR="00230386" w:rsidRPr="00A3167C">
              <w:rPr>
                <w:rFonts w:ascii="Book Antiqua" w:hAnsi="Book Antiqua" w:cs="Tahoma"/>
                <w:lang w:val="en-US"/>
              </w:rPr>
              <w:t xml:space="preserve">development Work Packages nr. 2, 3 and </w:t>
            </w:r>
            <w:r w:rsidR="00366BA1" w:rsidRPr="00A3167C">
              <w:rPr>
                <w:rFonts w:ascii="Book Antiqua" w:hAnsi="Book Antiqua" w:cs="Tahoma"/>
                <w:lang w:val="en-US"/>
              </w:rPr>
              <w:t xml:space="preserve">4 (focus on Strategies on </w:t>
            </w:r>
            <w:proofErr w:type="spellStart"/>
            <w:r w:rsidR="00366BA1" w:rsidRPr="00A3167C">
              <w:rPr>
                <w:rFonts w:ascii="Book Antiqua" w:hAnsi="Book Antiqua" w:cs="Tahoma"/>
                <w:lang w:val="en-US"/>
              </w:rPr>
              <w:t>Internationalisation</w:t>
            </w:r>
            <w:proofErr w:type="spellEnd"/>
            <w:r w:rsidR="00366BA1" w:rsidRPr="00A3167C">
              <w:rPr>
                <w:rFonts w:ascii="Book Antiqua" w:hAnsi="Book Antiqua" w:cs="Tahoma"/>
                <w:lang w:val="en-US"/>
              </w:rPr>
              <w:t xml:space="preserve"> + Action plans and their </w:t>
            </w:r>
            <w:r w:rsidRPr="00A3167C">
              <w:rPr>
                <w:rFonts w:ascii="Book Antiqua" w:hAnsi="Book Antiqua" w:cs="Tahoma"/>
                <w:lang w:val="en-US"/>
              </w:rPr>
              <w:t>indicators of progress</w:t>
            </w:r>
            <w:r w:rsidR="00E023BF" w:rsidRPr="00A3167C">
              <w:rPr>
                <w:rFonts w:ascii="Book Antiqua" w:hAnsi="Book Antiqua" w:cs="Tahoma"/>
                <w:lang w:val="en-US"/>
              </w:rPr>
              <w:t>)</w:t>
            </w:r>
            <w:r w:rsidR="00366BA1" w:rsidRPr="00A3167C">
              <w:rPr>
                <w:rFonts w:ascii="Book Antiqua" w:hAnsi="Book Antiqua" w:cs="Tahoma"/>
                <w:lang w:val="en-US"/>
              </w:rPr>
              <w:t>.</w:t>
            </w:r>
          </w:p>
          <w:p w14:paraId="1B3589AC" w14:textId="77777777" w:rsidR="000105AE" w:rsidRDefault="00366BA1" w:rsidP="00956958">
            <w:pPr>
              <w:spacing w:after="0" w:line="240" w:lineRule="auto"/>
              <w:ind w:left="346" w:hanging="346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Each partner 15 minutes of presentation (PPT)</w:t>
            </w:r>
            <w:r w:rsidR="00E023BF" w:rsidRPr="00E023BF">
              <w:rPr>
                <w:rFonts w:ascii="Book Antiqua" w:hAnsi="Book Antiqua" w:cs="Tahoma"/>
              </w:rPr>
              <w:t xml:space="preserve"> </w:t>
            </w:r>
            <w:r w:rsidR="003C5C06" w:rsidRPr="00E023BF">
              <w:rPr>
                <w:rFonts w:ascii="Book Antiqua" w:hAnsi="Book Antiqua" w:cs="Tahoma"/>
              </w:rPr>
              <w:t xml:space="preserve"> </w:t>
            </w:r>
          </w:p>
          <w:p w14:paraId="5638E6D7" w14:textId="65E84896" w:rsidR="00C70F89" w:rsidRPr="00E023BF" w:rsidRDefault="00C70F89" w:rsidP="00990102">
            <w:pPr>
              <w:spacing w:after="0" w:line="240" w:lineRule="auto"/>
              <w:jc w:val="both"/>
              <w:rPr>
                <w:rFonts w:ascii="Book Antiqua" w:hAnsi="Book Antiqua" w:cs="Tahoma"/>
              </w:rPr>
            </w:pPr>
          </w:p>
        </w:tc>
      </w:tr>
      <w:tr w:rsidR="00E65E26" w:rsidRPr="005533E9" w14:paraId="2AA963ED" w14:textId="77777777" w:rsidTr="00366BA1">
        <w:tc>
          <w:tcPr>
            <w:tcW w:w="1526" w:type="dxa"/>
          </w:tcPr>
          <w:p w14:paraId="665612C8" w14:textId="77777777" w:rsidR="00E65E26" w:rsidRPr="005533E9" w:rsidRDefault="00E65E26" w:rsidP="00E65E26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2E74B5" w:themeColor="accent5" w:themeShade="BF"/>
              </w:rPr>
            </w:pPr>
          </w:p>
        </w:tc>
        <w:tc>
          <w:tcPr>
            <w:tcW w:w="8160" w:type="dxa"/>
          </w:tcPr>
          <w:p w14:paraId="5C4E2DD7" w14:textId="77777777" w:rsidR="00E65E26" w:rsidRDefault="00E65E26" w:rsidP="00956958">
            <w:pPr>
              <w:spacing w:after="0" w:line="240" w:lineRule="auto"/>
              <w:jc w:val="both"/>
              <w:rPr>
                <w:rFonts w:ascii="Book Antiqua" w:eastAsia="Times New Roman" w:hAnsi="Book Antiqua"/>
                <w:lang w:val="en-US" w:eastAsia="ru-RU"/>
              </w:rPr>
            </w:pPr>
            <w:r w:rsidRPr="005533E9">
              <w:rPr>
                <w:rFonts w:ascii="Book Antiqua" w:eastAsia="Times New Roman" w:hAnsi="Book Antiqua"/>
                <w:b/>
                <w:i/>
                <w:color w:val="2E74B5"/>
                <w:lang w:val="en-US" w:eastAsia="ru-RU"/>
              </w:rPr>
              <w:t>Discussions</w:t>
            </w:r>
            <w:r w:rsidR="00366BA1">
              <w:rPr>
                <w:rFonts w:ascii="Book Antiqua" w:eastAsia="Times New Roman" w:hAnsi="Book Antiqua"/>
                <w:b/>
                <w:i/>
                <w:color w:val="2E74B5"/>
                <w:lang w:val="en-US" w:eastAsia="ru-RU"/>
              </w:rPr>
              <w:t xml:space="preserve"> </w:t>
            </w:r>
            <w:r w:rsidR="00366BA1" w:rsidRPr="00366BA1">
              <w:rPr>
                <w:rFonts w:ascii="Book Antiqua" w:eastAsia="Times New Roman" w:hAnsi="Book Antiqua"/>
                <w:lang w:val="en-US" w:eastAsia="ru-RU"/>
              </w:rPr>
              <w:t>(</w:t>
            </w:r>
            <w:r w:rsidR="00956958">
              <w:rPr>
                <w:rFonts w:ascii="Book Antiqua" w:eastAsia="Times New Roman" w:hAnsi="Book Antiqua"/>
                <w:lang w:val="en-US" w:eastAsia="ru-RU"/>
              </w:rPr>
              <w:t xml:space="preserve">Leaders of the project`s Work packages and </w:t>
            </w:r>
            <w:r w:rsidR="00366BA1" w:rsidRPr="00366BA1">
              <w:rPr>
                <w:rFonts w:ascii="Book Antiqua" w:eastAsia="Times New Roman" w:hAnsi="Book Antiqua"/>
                <w:lang w:val="en-US" w:eastAsia="ru-RU"/>
              </w:rPr>
              <w:t xml:space="preserve">EU project`s </w:t>
            </w:r>
            <w:r w:rsidR="00956958">
              <w:rPr>
                <w:rFonts w:ascii="Book Antiqua" w:eastAsia="Times New Roman" w:hAnsi="Book Antiqua"/>
                <w:lang w:val="en-US" w:eastAsia="ru-RU"/>
              </w:rPr>
              <w:t xml:space="preserve">experts </w:t>
            </w:r>
            <w:r w:rsidR="00366BA1" w:rsidRPr="00366BA1">
              <w:rPr>
                <w:rFonts w:ascii="Book Antiqua" w:eastAsia="Times New Roman" w:hAnsi="Book Antiqua"/>
                <w:lang w:val="en-US" w:eastAsia="ru-RU"/>
              </w:rPr>
              <w:t>will give their comments, recommendations)</w:t>
            </w:r>
          </w:p>
          <w:p w14:paraId="0F1B7021" w14:textId="2F61F704" w:rsidR="00956958" w:rsidRPr="005533E9" w:rsidRDefault="00956958" w:rsidP="00956958">
            <w:p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  <w:color w:val="1F4E79" w:themeColor="accent5" w:themeShade="80"/>
              </w:rPr>
            </w:pPr>
          </w:p>
        </w:tc>
      </w:tr>
      <w:tr w:rsidR="005741E9" w:rsidRPr="00103107" w14:paraId="77DE560E" w14:textId="77777777" w:rsidTr="00366BA1">
        <w:tc>
          <w:tcPr>
            <w:tcW w:w="1526" w:type="dxa"/>
          </w:tcPr>
          <w:p w14:paraId="3F6B4EF1" w14:textId="7E310B84" w:rsidR="005741E9" w:rsidRPr="00103107" w:rsidRDefault="005741E9" w:rsidP="00E65E26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aps/>
                <w:color w:val="0070C0"/>
              </w:rPr>
            </w:pPr>
            <w:r w:rsidRPr="00103107">
              <w:rPr>
                <w:rFonts w:ascii="Book Antiqua" w:hAnsi="Book Antiqua" w:cs="Tahoma"/>
                <w:b/>
                <w:color w:val="17365D"/>
              </w:rPr>
              <w:t>13.00 – 14.</w:t>
            </w:r>
            <w:r w:rsidR="00366BA1">
              <w:rPr>
                <w:rFonts w:ascii="Book Antiqua" w:hAnsi="Book Antiqua" w:cs="Tahoma"/>
                <w:b/>
                <w:color w:val="17365D"/>
              </w:rPr>
              <w:t>3</w:t>
            </w:r>
            <w:r w:rsidRPr="00103107">
              <w:rPr>
                <w:rFonts w:ascii="Book Antiqua" w:hAnsi="Book Antiqua" w:cs="Tahoma"/>
                <w:b/>
                <w:color w:val="17365D"/>
              </w:rPr>
              <w:t>0</w:t>
            </w:r>
          </w:p>
        </w:tc>
        <w:tc>
          <w:tcPr>
            <w:tcW w:w="8160" w:type="dxa"/>
          </w:tcPr>
          <w:p w14:paraId="72B2C96A" w14:textId="77777777" w:rsidR="005741E9" w:rsidRDefault="005741E9" w:rsidP="00262F6E">
            <w:pPr>
              <w:spacing w:after="0" w:line="240" w:lineRule="auto"/>
              <w:ind w:left="708" w:hanging="798"/>
              <w:rPr>
                <w:rFonts w:ascii="Book Antiqua" w:hAnsi="Book Antiqua" w:cs="Tahoma"/>
                <w:b/>
                <w:color w:val="17365D"/>
              </w:rPr>
            </w:pPr>
            <w:r w:rsidRPr="00103107">
              <w:rPr>
                <w:rFonts w:ascii="Book Antiqua" w:hAnsi="Book Antiqua" w:cs="Tahoma"/>
                <w:b/>
                <w:color w:val="17365D"/>
              </w:rPr>
              <w:t xml:space="preserve">LUNCH </w:t>
            </w:r>
            <w:r w:rsidR="00103107" w:rsidRPr="00103107">
              <w:rPr>
                <w:rFonts w:ascii="Book Antiqua" w:hAnsi="Book Antiqua" w:cs="Tahoma"/>
                <w:b/>
                <w:color w:val="17365D"/>
              </w:rPr>
              <w:t xml:space="preserve"> </w:t>
            </w:r>
          </w:p>
          <w:p w14:paraId="12C05735" w14:textId="3E4185B2" w:rsidR="00956958" w:rsidRPr="00103107" w:rsidRDefault="00956958" w:rsidP="00262F6E">
            <w:pPr>
              <w:spacing w:after="0" w:line="240" w:lineRule="auto"/>
              <w:ind w:left="708" w:hanging="798"/>
              <w:rPr>
                <w:rFonts w:ascii="Book Antiqua" w:hAnsi="Book Antiqua" w:cs="Tahoma"/>
                <w:b/>
                <w:caps/>
                <w:color w:val="0070C0"/>
              </w:rPr>
            </w:pPr>
          </w:p>
        </w:tc>
      </w:tr>
      <w:tr w:rsidR="00366BA1" w:rsidRPr="00103107" w14:paraId="48BC158C" w14:textId="77777777" w:rsidTr="00366BA1">
        <w:tc>
          <w:tcPr>
            <w:tcW w:w="1526" w:type="dxa"/>
          </w:tcPr>
          <w:p w14:paraId="47651E69" w14:textId="615AA5AB" w:rsidR="00366BA1" w:rsidRPr="00103107" w:rsidRDefault="00366BA1" w:rsidP="00366BA1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14.30</w:t>
            </w:r>
            <w:r w:rsidRPr="005533E9">
              <w:rPr>
                <w:rFonts w:ascii="Book Antiqua" w:hAnsi="Book Antiqua" w:cs="Tahoma"/>
                <w:b/>
                <w:color w:val="17365D"/>
              </w:rPr>
              <w:t xml:space="preserve"> – 1</w:t>
            </w:r>
            <w:r>
              <w:rPr>
                <w:rFonts w:ascii="Book Antiqua" w:hAnsi="Book Antiqua" w:cs="Tahoma"/>
                <w:b/>
                <w:color w:val="17365D"/>
              </w:rPr>
              <w:t>7.00</w:t>
            </w:r>
          </w:p>
        </w:tc>
        <w:tc>
          <w:tcPr>
            <w:tcW w:w="8160" w:type="dxa"/>
          </w:tcPr>
          <w:p w14:paraId="0D4C71F2" w14:textId="62452FA5" w:rsidR="00366BA1" w:rsidRPr="00103107" w:rsidRDefault="00366BA1" w:rsidP="00366BA1">
            <w:pPr>
              <w:spacing w:after="0" w:line="240" w:lineRule="auto"/>
              <w:ind w:left="708" w:hanging="798"/>
              <w:rPr>
                <w:rFonts w:ascii="Book Antiqua" w:hAnsi="Book Antiqua" w:cs="Tahoma"/>
                <w:b/>
                <w:color w:val="17365D"/>
              </w:rPr>
            </w:pPr>
            <w:r w:rsidRPr="005533E9">
              <w:rPr>
                <w:rFonts w:ascii="Book Antiqua" w:hAnsi="Book Antiqua" w:cs="Tahoma"/>
                <w:b/>
                <w:caps/>
                <w:color w:val="0070C0"/>
              </w:rPr>
              <w:t>Session I</w:t>
            </w:r>
            <w:r>
              <w:rPr>
                <w:rFonts w:ascii="Book Antiqua" w:hAnsi="Book Antiqua" w:cs="Tahoma"/>
                <w:b/>
                <w:caps/>
                <w:color w:val="0070C0"/>
              </w:rPr>
              <w:t>I</w:t>
            </w:r>
            <w:r>
              <w:rPr>
                <w:rFonts w:ascii="Book Antiqua" w:hAnsi="Book Antiqua" w:cs="Tahoma"/>
                <w:b/>
                <w:caps/>
                <w:color w:val="0070C0"/>
              </w:rPr>
              <w:t xml:space="preserve">: ELEVATE </w:t>
            </w:r>
            <w:r w:rsidRPr="003C5C06">
              <w:rPr>
                <w:rFonts w:ascii="Book Antiqua" w:hAnsi="Book Antiqua" w:cs="Tahoma"/>
                <w:color w:val="2E74B5" w:themeColor="accent5" w:themeShade="BF"/>
              </w:rPr>
              <w:t xml:space="preserve">project`s </w:t>
            </w:r>
            <w:r>
              <w:rPr>
                <w:rFonts w:ascii="Book Antiqua" w:hAnsi="Book Antiqua" w:cs="Tahoma"/>
                <w:color w:val="2E74B5" w:themeColor="accent5" w:themeShade="BF"/>
              </w:rPr>
              <w:t>Dissemination</w:t>
            </w:r>
            <w:r w:rsidR="00C70F89">
              <w:rPr>
                <w:rFonts w:ascii="Book Antiqua" w:hAnsi="Book Antiqua" w:cs="Tahoma"/>
                <w:color w:val="2E74B5" w:themeColor="accent5" w:themeShade="BF"/>
              </w:rPr>
              <w:t xml:space="preserve">, </w:t>
            </w:r>
            <w:r>
              <w:rPr>
                <w:rFonts w:ascii="Book Antiqua" w:hAnsi="Book Antiqua" w:cs="Tahoma"/>
                <w:color w:val="2E74B5" w:themeColor="accent5" w:themeShade="BF"/>
              </w:rPr>
              <w:t>Exploitation</w:t>
            </w:r>
            <w:r w:rsidR="00C70F89">
              <w:rPr>
                <w:rFonts w:ascii="Book Antiqua" w:hAnsi="Book Antiqua" w:cs="Tahoma"/>
                <w:color w:val="2E74B5" w:themeColor="accent5" w:themeShade="BF"/>
              </w:rPr>
              <w:t>, Sustainability</w:t>
            </w:r>
          </w:p>
        </w:tc>
      </w:tr>
      <w:tr w:rsidR="00366BA1" w:rsidRPr="00103107" w14:paraId="1F628316" w14:textId="77777777" w:rsidTr="00366BA1">
        <w:tc>
          <w:tcPr>
            <w:tcW w:w="1526" w:type="dxa"/>
          </w:tcPr>
          <w:p w14:paraId="042C59AD" w14:textId="77777777" w:rsidR="00366BA1" w:rsidRDefault="00366BA1" w:rsidP="00366BA1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</w:tc>
        <w:tc>
          <w:tcPr>
            <w:tcW w:w="8160" w:type="dxa"/>
          </w:tcPr>
          <w:p w14:paraId="7E98DEC1" w14:textId="77777777" w:rsidR="00C70F89" w:rsidRDefault="00366BA1" w:rsidP="00C70F89">
            <w:pPr>
              <w:spacing w:after="0" w:line="240" w:lineRule="auto"/>
              <w:ind w:left="-14"/>
              <w:jc w:val="both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Results achieved within the Work</w:t>
            </w:r>
            <w:r w:rsidR="00C70F89">
              <w:rPr>
                <w:rFonts w:ascii="Book Antiqua" w:hAnsi="Book Antiqua" w:cs="Tahoma"/>
              </w:rPr>
              <w:t xml:space="preserve"> </w:t>
            </w:r>
            <w:r>
              <w:rPr>
                <w:rFonts w:ascii="Book Antiqua" w:hAnsi="Book Antiqua" w:cs="Tahoma"/>
              </w:rPr>
              <w:t xml:space="preserve">package 6: </w:t>
            </w:r>
          </w:p>
          <w:p w14:paraId="2E6DDD23" w14:textId="5723F055" w:rsidR="00366BA1" w:rsidRPr="00C70F89" w:rsidRDefault="00366BA1" w:rsidP="009569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6"/>
              <w:jc w:val="both"/>
              <w:rPr>
                <w:rFonts w:cs="Tahoma"/>
                <w:b/>
                <w:lang w:val="en-US"/>
              </w:rPr>
            </w:pPr>
            <w:r w:rsidRPr="00C70F89">
              <w:rPr>
                <w:rFonts w:ascii="Book Antiqua" w:hAnsi="Book Antiqua" w:cs="Tahoma"/>
                <w:lang w:val="en-US"/>
              </w:rPr>
              <w:t>Each project`s partner from Moldova will present the report on the Dissemination within the 2</w:t>
            </w:r>
            <w:r w:rsidRPr="00C70F89">
              <w:rPr>
                <w:rFonts w:ascii="Book Antiqua" w:hAnsi="Book Antiqua" w:cs="Tahoma"/>
                <w:vertAlign w:val="superscript"/>
                <w:lang w:val="en-US"/>
              </w:rPr>
              <w:t>nd</w:t>
            </w:r>
            <w:r w:rsidRPr="00C70F89">
              <w:rPr>
                <w:rFonts w:ascii="Book Antiqua" w:hAnsi="Book Antiqua" w:cs="Tahoma"/>
                <w:lang w:val="en-US"/>
              </w:rPr>
              <w:t xml:space="preserve"> project year (oct 2017-</w:t>
            </w:r>
            <w:r w:rsidR="00C70F89">
              <w:rPr>
                <w:rFonts w:ascii="Book Antiqua" w:hAnsi="Book Antiqua" w:cs="Tahoma"/>
                <w:lang w:val="en-US"/>
              </w:rPr>
              <w:t>oct</w:t>
            </w:r>
            <w:r w:rsidR="00C70F89" w:rsidRPr="00C70F89">
              <w:rPr>
                <w:rFonts w:ascii="Book Antiqua" w:hAnsi="Book Antiqua" w:cs="Tahoma"/>
                <w:lang w:val="en-US"/>
              </w:rPr>
              <w:t xml:space="preserve"> 2018)</w:t>
            </w:r>
          </w:p>
          <w:p w14:paraId="5B2EDB3A" w14:textId="77777777" w:rsidR="00C70F89" w:rsidRPr="00C70F89" w:rsidRDefault="00C70F89" w:rsidP="009569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6"/>
              <w:jc w:val="both"/>
              <w:rPr>
                <w:rFonts w:cs="Tahoma"/>
                <w:b/>
                <w:lang w:val="en-US"/>
              </w:rPr>
            </w:pPr>
            <w:r w:rsidRPr="00C70F89">
              <w:rPr>
                <w:rFonts w:ascii="Book Antiqua" w:hAnsi="Book Antiqua" w:cs="Tahoma"/>
                <w:lang w:val="en-US"/>
              </w:rPr>
              <w:t>Each</w:t>
            </w:r>
            <w:r>
              <w:rPr>
                <w:rFonts w:ascii="Book Antiqua" w:hAnsi="Book Antiqua" w:cs="Tahoma"/>
                <w:lang w:val="en-US"/>
              </w:rPr>
              <w:t xml:space="preserve"> project`s partner will present their Dissemination plan for the 3</w:t>
            </w:r>
            <w:r w:rsidRPr="00C70F89">
              <w:rPr>
                <w:rFonts w:ascii="Book Antiqua" w:hAnsi="Book Antiqua" w:cs="Tahoma"/>
                <w:vertAlign w:val="superscript"/>
                <w:lang w:val="en-US"/>
              </w:rPr>
              <w:t>rd</w:t>
            </w:r>
            <w:r>
              <w:rPr>
                <w:rFonts w:ascii="Book Antiqua" w:hAnsi="Book Antiqua" w:cs="Tahoma"/>
                <w:lang w:val="en-US"/>
              </w:rPr>
              <w:t xml:space="preserve"> project`s year (oct. 2018 – oct. 2019)</w:t>
            </w:r>
          </w:p>
          <w:p w14:paraId="48FE8D26" w14:textId="77777777" w:rsidR="00C70F89" w:rsidRPr="00C70F89" w:rsidRDefault="00C70F89" w:rsidP="009569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6"/>
              <w:jc w:val="both"/>
              <w:rPr>
                <w:rFonts w:cs="Tahoma"/>
                <w:b/>
                <w:lang w:val="en-US"/>
              </w:rPr>
            </w:pPr>
            <w:r w:rsidRPr="00C70F89">
              <w:rPr>
                <w:rFonts w:ascii="Book Antiqua" w:hAnsi="Book Antiqua" w:cs="Tahoma"/>
                <w:lang w:val="en-US"/>
              </w:rPr>
              <w:t>Each project`s partner will present the plan of exploitation and sustainability of projects results</w:t>
            </w:r>
            <w:r>
              <w:rPr>
                <w:rFonts w:ascii="Book Antiqua" w:hAnsi="Book Antiqua" w:cs="Tahoma"/>
                <w:lang w:val="en-US"/>
              </w:rPr>
              <w:t xml:space="preserve"> (within the project and beyond)</w:t>
            </w:r>
          </w:p>
          <w:p w14:paraId="3478F52D" w14:textId="6FEF4387" w:rsidR="00C70F89" w:rsidRPr="00C70F89" w:rsidRDefault="00C70F89" w:rsidP="00A3167C">
            <w:pPr>
              <w:pStyle w:val="ListParagraph"/>
              <w:spacing w:after="0" w:line="240" w:lineRule="auto"/>
              <w:ind w:left="706"/>
              <w:jc w:val="both"/>
              <w:rPr>
                <w:rFonts w:cs="Tahoma"/>
                <w:b/>
                <w:lang w:val="en-US"/>
              </w:rPr>
            </w:pPr>
          </w:p>
        </w:tc>
      </w:tr>
      <w:tr w:rsidR="00366BA1" w:rsidRPr="00103107" w14:paraId="34EECCEA" w14:textId="77777777" w:rsidTr="00366BA1">
        <w:tc>
          <w:tcPr>
            <w:tcW w:w="1526" w:type="dxa"/>
          </w:tcPr>
          <w:p w14:paraId="30674DB9" w14:textId="77777777" w:rsidR="00366BA1" w:rsidRDefault="00366BA1" w:rsidP="00366BA1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</w:tc>
        <w:tc>
          <w:tcPr>
            <w:tcW w:w="8160" w:type="dxa"/>
          </w:tcPr>
          <w:p w14:paraId="061D811C" w14:textId="0F8F6289" w:rsidR="00366BA1" w:rsidRPr="005533E9" w:rsidRDefault="00C70F89" w:rsidP="00366BA1">
            <w:pPr>
              <w:spacing w:after="0" w:line="240" w:lineRule="auto"/>
              <w:ind w:left="708" w:hanging="798"/>
              <w:rPr>
                <w:rFonts w:ascii="Book Antiqua" w:hAnsi="Book Antiqua" w:cs="Tahoma"/>
                <w:b/>
                <w:caps/>
                <w:color w:val="0070C0"/>
              </w:rPr>
            </w:pPr>
            <w:r w:rsidRPr="005533E9">
              <w:rPr>
                <w:rFonts w:ascii="Book Antiqua" w:eastAsia="Times New Roman" w:hAnsi="Book Antiqua"/>
                <w:b/>
                <w:i/>
                <w:color w:val="2E74B5"/>
                <w:lang w:val="en-US" w:eastAsia="ru-RU"/>
              </w:rPr>
              <w:t>Discussions</w:t>
            </w:r>
            <w:r>
              <w:rPr>
                <w:rFonts w:ascii="Book Antiqua" w:eastAsia="Times New Roman" w:hAnsi="Book Antiqua"/>
                <w:b/>
                <w:i/>
                <w:color w:val="2E74B5"/>
                <w:lang w:val="en-US" w:eastAsia="ru-RU"/>
              </w:rPr>
              <w:t xml:space="preserve"> </w:t>
            </w:r>
            <w:r w:rsidRPr="00366BA1">
              <w:rPr>
                <w:rFonts w:ascii="Book Antiqua" w:eastAsia="Times New Roman" w:hAnsi="Book Antiqua"/>
                <w:lang w:val="en-US" w:eastAsia="ru-RU"/>
              </w:rPr>
              <w:t>(EU project`s partners will give their comments, recommendations)</w:t>
            </w:r>
          </w:p>
        </w:tc>
      </w:tr>
    </w:tbl>
    <w:p w14:paraId="6920B8CD" w14:textId="77777777" w:rsidR="00C70F89" w:rsidRDefault="00C70F89">
      <w:pPr>
        <w:rPr>
          <w:rFonts w:ascii="Book Antiqua" w:hAnsi="Book Antiqua" w:cs="Tahoma"/>
          <w:b/>
          <w:caps/>
          <w:color w:val="0070C0"/>
        </w:rPr>
      </w:pPr>
    </w:p>
    <w:p w14:paraId="6CD388B7" w14:textId="77777777" w:rsidR="00C70F89" w:rsidRDefault="00C70F89">
      <w:pPr>
        <w:rPr>
          <w:rFonts w:ascii="Book Antiqua" w:hAnsi="Book Antiqua" w:cs="Tahoma"/>
          <w:b/>
          <w:caps/>
          <w:color w:val="0070C0"/>
        </w:rPr>
      </w:pPr>
    </w:p>
    <w:p w14:paraId="2CFA7192" w14:textId="77777777" w:rsidR="00706B63" w:rsidRDefault="00706B63" w:rsidP="00956958">
      <w:pPr>
        <w:pStyle w:val="NoSpacing"/>
        <w:rPr>
          <w:rFonts w:ascii="Book Antiqua" w:hAnsi="Book Antiqua" w:cs="Tahoma"/>
        </w:rPr>
      </w:pPr>
    </w:p>
    <w:p w14:paraId="27D018F3" w14:textId="4D6168B3" w:rsidR="00956958" w:rsidRPr="00C31E2E" w:rsidRDefault="00956958" w:rsidP="00956958">
      <w:pPr>
        <w:pStyle w:val="NoSpacing"/>
        <w:rPr>
          <w:rFonts w:ascii="Book Antiqua" w:hAnsi="Book Antiqua" w:cs="Tahoma"/>
        </w:rPr>
      </w:pPr>
      <w:r w:rsidRPr="00C31E2E">
        <w:rPr>
          <w:rFonts w:ascii="Book Antiqua" w:hAnsi="Book Antiqua" w:cs="Tahoma"/>
        </w:rPr>
        <w:t xml:space="preserve">Project No. </w:t>
      </w:r>
      <w:r w:rsidRPr="00650ADC">
        <w:rPr>
          <w:rFonts w:ascii="Book Antiqua" w:hAnsi="Book Antiqua" w:cs="Tahoma"/>
        </w:rPr>
        <w:t>573921-EPP-1-2016-1-MD-EPPKA2-CBHE-SP</w:t>
      </w:r>
    </w:p>
    <w:p w14:paraId="7559E52F" w14:textId="77777777" w:rsidR="00956958" w:rsidRDefault="00956958" w:rsidP="00956958">
      <w:pPr>
        <w:pStyle w:val="NoSpacing"/>
        <w:rPr>
          <w:rFonts w:ascii="Book Antiqua" w:hAnsi="Book Antiqua" w:cs="Tahoma"/>
          <w:b/>
          <w:i/>
          <w:lang w:val="pt-BR"/>
        </w:rPr>
      </w:pPr>
      <w:r w:rsidRPr="00C31E2E">
        <w:rPr>
          <w:rFonts w:ascii="Book Antiqua" w:hAnsi="Book Antiqua" w:cs="Tahoma"/>
        </w:rPr>
        <w:t>Project title:</w:t>
      </w:r>
      <w:r w:rsidRPr="00C31E2E">
        <w:rPr>
          <w:rFonts w:ascii="Book Antiqua" w:hAnsi="Book Antiqua" w:cs="Tahoma"/>
          <w:b/>
          <w:i/>
          <w:lang w:val="pt-BR"/>
        </w:rPr>
        <w:t xml:space="preserve"> </w:t>
      </w:r>
      <w:r>
        <w:rPr>
          <w:rFonts w:ascii="Book Antiqua" w:hAnsi="Book Antiqua" w:cs="Tahoma"/>
          <w:b/>
          <w:i/>
          <w:lang w:val="pt-BR"/>
        </w:rPr>
        <w:t>“</w:t>
      </w:r>
      <w:r w:rsidRPr="00650ADC">
        <w:rPr>
          <w:rFonts w:ascii="Book Antiqua" w:hAnsi="Book Antiqua" w:cs="Tahoma"/>
          <w:b/>
          <w:i/>
          <w:lang w:val="pt-BR"/>
        </w:rPr>
        <w:t>ELEVATING THE INTERNATIONALISATION OF HIGHER EDUCATION IN MOLDOVA – ELEVATE”</w:t>
      </w:r>
    </w:p>
    <w:p w14:paraId="14BA4426" w14:textId="77777777" w:rsidR="00956958" w:rsidRDefault="00956958" w:rsidP="00956958">
      <w:pPr>
        <w:pStyle w:val="NoSpacing"/>
        <w:rPr>
          <w:rFonts w:ascii="Book Antiqua" w:hAnsi="Book Antiqua" w:cs="Tahoma"/>
          <w:b/>
          <w:i/>
          <w:caps/>
          <w:lang w:val="pt-BR"/>
        </w:rPr>
      </w:pPr>
      <w:r w:rsidRPr="00103107">
        <w:rPr>
          <w:rFonts w:ascii="Book Antiqua" w:hAnsi="Book Antiqua" w:cs="Tahoma"/>
        </w:rPr>
        <w:t>Title of the event:</w:t>
      </w:r>
      <w:r>
        <w:rPr>
          <w:rFonts w:ascii="Book Antiqua" w:hAnsi="Book Antiqua" w:cs="Tahoma"/>
        </w:rPr>
        <w:t xml:space="preserve"> </w:t>
      </w:r>
      <w:r>
        <w:rPr>
          <w:rFonts w:ascii="Book Antiqua" w:hAnsi="Book Antiqua" w:cs="Tahoma"/>
          <w:b/>
          <w:i/>
          <w:caps/>
          <w:lang w:val="pt-BR"/>
        </w:rPr>
        <w:t>Third consortium meeting (cm3)</w:t>
      </w:r>
    </w:p>
    <w:p w14:paraId="48D513E3" w14:textId="77777777" w:rsidR="00956958" w:rsidRDefault="00956958" w:rsidP="00956958">
      <w:pPr>
        <w:spacing w:after="0"/>
        <w:rPr>
          <w:rFonts w:ascii="Book Antiqua" w:hAnsi="Book Antiqua" w:cs="Tahoma"/>
          <w:b/>
          <w:caps/>
          <w:color w:val="002060"/>
        </w:rPr>
      </w:pPr>
      <w:r w:rsidRPr="00103107">
        <w:rPr>
          <w:rFonts w:ascii="Book Antiqua" w:eastAsia="Times New Roman" w:hAnsi="Book Antiqua" w:cs="Tahoma"/>
          <w:lang w:val="en-US"/>
        </w:rPr>
        <w:t>Period:</w:t>
      </w:r>
      <w:r>
        <w:rPr>
          <w:rFonts w:ascii="Book Antiqua" w:hAnsi="Book Antiqua" w:cs="Tahoma"/>
          <w:b/>
          <w:i/>
          <w:lang w:val="pt-BR"/>
        </w:rPr>
        <w:t xml:space="preserve"> </w:t>
      </w:r>
      <w:r w:rsidRPr="00103107">
        <w:rPr>
          <w:rFonts w:ascii="Book Antiqua" w:eastAsia="Times New Roman" w:hAnsi="Book Antiqua" w:cs="Tahoma"/>
          <w:b/>
          <w:caps/>
          <w:lang w:val="pt-BR"/>
        </w:rPr>
        <w:t>12-13 March 2019</w:t>
      </w:r>
    </w:p>
    <w:p w14:paraId="21EB9CCC" w14:textId="77777777" w:rsidR="00582152" w:rsidRPr="00103107" w:rsidRDefault="00582152" w:rsidP="00582152">
      <w:pPr>
        <w:spacing w:after="0"/>
        <w:rPr>
          <w:rFonts w:ascii="Book Antiqua" w:hAnsi="Book Antiqua" w:cs="Tahoma"/>
        </w:rPr>
      </w:pPr>
      <w:r w:rsidRPr="00103107">
        <w:rPr>
          <w:rFonts w:ascii="Book Antiqua" w:eastAsia="Times New Roman" w:hAnsi="Book Antiqua" w:cs="Tahoma"/>
          <w:lang w:val="en-US"/>
        </w:rPr>
        <w:t>Venue:</w:t>
      </w:r>
      <w:r>
        <w:rPr>
          <w:rFonts w:ascii="Book Antiqua" w:hAnsi="Book Antiqua" w:cs="Tahoma"/>
          <w:b/>
          <w:color w:val="002060"/>
        </w:rPr>
        <w:t xml:space="preserve"> </w:t>
      </w:r>
      <w:r w:rsidRPr="00103107">
        <w:rPr>
          <w:rFonts w:ascii="Book Antiqua" w:hAnsi="Book Antiqua" w:cs="Tahoma"/>
        </w:rPr>
        <w:t>Academy of Economic Studies of Moldova</w:t>
      </w:r>
      <w:r>
        <w:rPr>
          <w:rFonts w:ascii="Book Antiqua" w:hAnsi="Book Antiqua" w:cs="Tahoma"/>
        </w:rPr>
        <w:t xml:space="preserve"> (61,</w:t>
      </w:r>
      <w:r w:rsidRPr="00103107">
        <w:rPr>
          <w:rFonts w:ascii="Book Antiqua" w:hAnsi="Book Antiqua" w:cs="Tahoma"/>
        </w:rPr>
        <w:t xml:space="preserve"> </w:t>
      </w:r>
      <w:proofErr w:type="spellStart"/>
      <w:r w:rsidRPr="00103107">
        <w:rPr>
          <w:rFonts w:ascii="Book Antiqua" w:hAnsi="Book Antiqua" w:cs="Tahoma"/>
        </w:rPr>
        <w:t>Banulescu</w:t>
      </w:r>
      <w:proofErr w:type="spellEnd"/>
      <w:r w:rsidRPr="00103107">
        <w:rPr>
          <w:rFonts w:ascii="Book Antiqua" w:hAnsi="Book Antiqua" w:cs="Tahoma"/>
        </w:rPr>
        <w:t xml:space="preserve">- Bodoni str., Building </w:t>
      </w:r>
      <w:r>
        <w:rPr>
          <w:rFonts w:ascii="Book Antiqua" w:hAnsi="Book Antiqua" w:cs="Tahoma"/>
        </w:rPr>
        <w:t>A, 3</w:t>
      </w:r>
      <w:r w:rsidRPr="00956958">
        <w:rPr>
          <w:rFonts w:ascii="Book Antiqua" w:hAnsi="Book Antiqua" w:cs="Tahoma"/>
          <w:vertAlign w:val="superscript"/>
        </w:rPr>
        <w:t>rd</w:t>
      </w:r>
      <w:r>
        <w:rPr>
          <w:rFonts w:ascii="Book Antiqua" w:hAnsi="Book Antiqua" w:cs="Tahoma"/>
        </w:rPr>
        <w:t xml:space="preserve"> </w:t>
      </w:r>
      <w:r w:rsidRPr="00103107">
        <w:rPr>
          <w:rFonts w:ascii="Book Antiqua" w:hAnsi="Book Antiqua" w:cs="Tahoma"/>
        </w:rPr>
        <w:t xml:space="preserve">floor, </w:t>
      </w:r>
      <w:r>
        <w:rPr>
          <w:rFonts w:ascii="Book Antiqua" w:hAnsi="Book Antiqua" w:cs="Tahoma"/>
        </w:rPr>
        <w:t>Senate room</w:t>
      </w:r>
      <w:r w:rsidRPr="00103107">
        <w:rPr>
          <w:rFonts w:ascii="Book Antiqua" w:hAnsi="Book Antiqua" w:cs="Tahoma"/>
        </w:rPr>
        <w:t>, Chisinau, Republic of Moldova</w:t>
      </w:r>
      <w:r>
        <w:rPr>
          <w:rFonts w:ascii="Book Antiqua" w:hAnsi="Book Antiqua" w:cs="Tahoma"/>
        </w:rPr>
        <w:t>)</w:t>
      </w:r>
    </w:p>
    <w:p w14:paraId="224A01FE" w14:textId="0C3B2B05" w:rsidR="00706B63" w:rsidRDefault="00706B63" w:rsidP="00956958">
      <w:pPr>
        <w:spacing w:after="0"/>
        <w:jc w:val="center"/>
        <w:rPr>
          <w:rFonts w:ascii="Book Antiqua" w:hAnsi="Book Antiqua" w:cs="Tahoma"/>
          <w:b/>
          <w:color w:val="1F497D"/>
          <w:sz w:val="48"/>
          <w:szCs w:val="48"/>
        </w:rPr>
      </w:pPr>
      <w:bookmarkStart w:id="1" w:name="_GoBack"/>
      <w:bookmarkEnd w:id="1"/>
    </w:p>
    <w:p w14:paraId="54EE05B4" w14:textId="77777777" w:rsidR="00706B63" w:rsidRPr="00706B63" w:rsidRDefault="00706B63" w:rsidP="00956958">
      <w:pPr>
        <w:spacing w:after="0"/>
        <w:jc w:val="center"/>
        <w:rPr>
          <w:rFonts w:ascii="Book Antiqua" w:hAnsi="Book Antiqua" w:cs="Tahoma"/>
          <w:b/>
          <w:color w:val="1F497D"/>
        </w:rPr>
      </w:pPr>
    </w:p>
    <w:p w14:paraId="036619AA" w14:textId="1EE3C003" w:rsidR="00956958" w:rsidRPr="00103107" w:rsidRDefault="00956958" w:rsidP="00956958">
      <w:pPr>
        <w:spacing w:after="0"/>
        <w:jc w:val="center"/>
        <w:rPr>
          <w:rFonts w:ascii="Book Antiqua" w:hAnsi="Book Antiqua" w:cs="Tahoma"/>
        </w:rPr>
      </w:pPr>
      <w:r w:rsidRPr="0056387F">
        <w:rPr>
          <w:rFonts w:ascii="Book Antiqua" w:hAnsi="Book Antiqua" w:cs="Tahoma"/>
          <w:b/>
          <w:color w:val="1F497D"/>
          <w:sz w:val="48"/>
          <w:szCs w:val="48"/>
        </w:rPr>
        <w:t>PROGRAMME</w:t>
      </w:r>
    </w:p>
    <w:p w14:paraId="27985411" w14:textId="1A6FDF88" w:rsidR="00C215AE" w:rsidRPr="00103107" w:rsidRDefault="00C215AE">
      <w:pPr>
        <w:rPr>
          <w:rFonts w:ascii="Book Antiqua" w:hAnsi="Book Antiqua" w:cs="Tahoma"/>
          <w:b/>
          <w:caps/>
          <w:color w:val="0070C0"/>
        </w:rPr>
      </w:pPr>
      <w:r w:rsidRPr="00103107">
        <w:rPr>
          <w:rFonts w:ascii="Book Antiqua" w:hAnsi="Book Antiqua" w:cs="Tahoma"/>
          <w:b/>
          <w:cap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D0C23" wp14:editId="32978D22">
                <wp:simplePos x="0" y="0"/>
                <wp:positionH relativeFrom="column">
                  <wp:posOffset>-33020</wp:posOffset>
                </wp:positionH>
                <wp:positionV relativeFrom="paragraph">
                  <wp:posOffset>130175</wp:posOffset>
                </wp:positionV>
                <wp:extent cx="62865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BB91E" w14:textId="77777777" w:rsidR="00C215AE" w:rsidRPr="00C215AE" w:rsidRDefault="00C215AE" w:rsidP="00C215AE">
                            <w:pPr>
                              <w:shd w:val="clear" w:color="auto" w:fill="4472C4" w:themeFill="accent1"/>
                              <w:jc w:val="center"/>
                              <w:rPr>
                                <w:rFonts w:ascii="Book Antiqua" w:hAnsi="Book Antiqua" w:cs="Tahoma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215AE">
                              <w:rPr>
                                <w:rFonts w:ascii="Book Antiqua" w:hAnsi="Book Antiqua" w:cs="Tahoma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Wednesday, 13</w:t>
                            </w:r>
                            <w:r w:rsidRPr="00C215AE">
                              <w:rPr>
                                <w:rFonts w:ascii="Book Antiqua" w:hAnsi="Book Antiqua" w:cs="Tahoma"/>
                                <w:b/>
                                <w:caps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215AE">
                              <w:rPr>
                                <w:rFonts w:ascii="Book Antiqua" w:hAnsi="Book Antiqua" w:cs="Tahoma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 xml:space="preserve"> March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D0C23" id="Rectangle 3" o:spid="_x0000_s1027" style="position:absolute;margin-left:-2.6pt;margin-top:10.25pt;width:49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" fillcolor="#4472c4 [3204]" strokecolor="#1f3763 [1604]" strokeweight="1pt">
                <v:textbox>
                  <w:txbxContent>
                    <w:p w14:paraId="037BB91E" w14:textId="77777777" w:rsidR="00C215AE" w:rsidRPr="00C215AE" w:rsidRDefault="00C215AE" w:rsidP="00C215AE">
                      <w:pPr>
                        <w:shd w:val="clear" w:color="auto" w:fill="4472C4" w:themeFill="accent1"/>
                        <w:jc w:val="center"/>
                        <w:rPr>
                          <w:rFonts w:ascii="Book Antiqua" w:hAnsi="Book Antiqua" w:cs="Tahoma"/>
                          <w:b/>
                          <w:caps/>
                          <w:color w:val="FFFFFF"/>
                          <w:sz w:val="28"/>
                          <w:szCs w:val="28"/>
                        </w:rPr>
                      </w:pPr>
                      <w:r w:rsidRPr="00C215AE">
                        <w:rPr>
                          <w:rFonts w:ascii="Book Antiqua" w:hAnsi="Book Antiqua" w:cs="Tahoma"/>
                          <w:b/>
                          <w:caps/>
                          <w:color w:val="FFFFFF"/>
                          <w:sz w:val="28"/>
                          <w:szCs w:val="28"/>
                        </w:rPr>
                        <w:t>Wednesday, 13</w:t>
                      </w:r>
                      <w:r w:rsidRPr="00C215AE">
                        <w:rPr>
                          <w:rFonts w:ascii="Book Antiqua" w:hAnsi="Book Antiqua" w:cs="Tahoma"/>
                          <w:b/>
                          <w:caps/>
                          <w:color w:val="FFFFF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215AE">
                        <w:rPr>
                          <w:rFonts w:ascii="Book Antiqua" w:hAnsi="Book Antiqua" w:cs="Tahoma"/>
                          <w:b/>
                          <w:caps/>
                          <w:color w:val="FFFFFF"/>
                          <w:sz w:val="28"/>
                          <w:szCs w:val="28"/>
                        </w:rPr>
                        <w:t xml:space="preserve"> March 2019</w:t>
                      </w:r>
                    </w:p>
                  </w:txbxContent>
                </v:textbox>
              </v:rect>
            </w:pict>
          </mc:Fallback>
        </mc:AlternateContent>
      </w:r>
    </w:p>
    <w:p w14:paraId="19DDE91E" w14:textId="2ED50B1C" w:rsidR="00C215AE" w:rsidRDefault="00C215AE"/>
    <w:p w14:paraId="6BD10BD7" w14:textId="406C6C87" w:rsidR="00C70F89" w:rsidRPr="005533E9" w:rsidRDefault="00C70F89" w:rsidP="00C70F89">
      <w:pPr>
        <w:spacing w:after="0" w:line="336" w:lineRule="auto"/>
        <w:jc w:val="both"/>
        <w:rPr>
          <w:rFonts w:ascii="Book Antiqua" w:hAnsi="Book Antiqua" w:cs="Tahoma"/>
          <w:b/>
          <w:color w:val="1F497D"/>
        </w:rPr>
      </w:pPr>
      <w:r w:rsidRPr="005533E9">
        <w:rPr>
          <w:rFonts w:ascii="Book Antiqua" w:hAnsi="Book Antiqua" w:cs="Tahoma"/>
          <w:b/>
          <w:color w:val="17365D"/>
        </w:rPr>
        <w:t>09.</w:t>
      </w:r>
      <w:r>
        <w:rPr>
          <w:rFonts w:ascii="Book Antiqua" w:hAnsi="Book Antiqua" w:cs="Tahoma"/>
          <w:b/>
          <w:color w:val="17365D"/>
        </w:rPr>
        <w:t>3</w:t>
      </w:r>
      <w:r w:rsidRPr="005533E9">
        <w:rPr>
          <w:rFonts w:ascii="Book Antiqua" w:hAnsi="Book Antiqua" w:cs="Tahoma"/>
          <w:b/>
          <w:color w:val="17365D"/>
        </w:rPr>
        <w:t>0 –</w:t>
      </w:r>
      <w:r>
        <w:rPr>
          <w:rFonts w:ascii="Book Antiqua" w:hAnsi="Book Antiqua" w:cs="Tahoma"/>
          <w:b/>
          <w:color w:val="17365D"/>
        </w:rPr>
        <w:t>10.00</w:t>
      </w:r>
      <w:r w:rsidRPr="005533E9">
        <w:rPr>
          <w:rFonts w:ascii="Book Antiqua" w:hAnsi="Book Antiqua" w:cs="Tahoma"/>
          <w:b/>
          <w:color w:val="1F497D"/>
        </w:rPr>
        <w:tab/>
        <w:t xml:space="preserve"> </w:t>
      </w:r>
      <w:r>
        <w:rPr>
          <w:rFonts w:ascii="Book Antiqua" w:hAnsi="Book Antiqua" w:cs="Tahoma"/>
          <w:b/>
          <w:color w:val="1F497D"/>
        </w:rPr>
        <w:t xml:space="preserve">   </w:t>
      </w:r>
      <w:r w:rsidRPr="005533E9">
        <w:rPr>
          <w:rFonts w:ascii="Book Antiqua" w:hAnsi="Book Antiqua" w:cs="Tahoma"/>
          <w:b/>
          <w:color w:val="1F497D"/>
        </w:rPr>
        <w:t>Registration of participants</w:t>
      </w:r>
      <w:r>
        <w:rPr>
          <w:rFonts w:ascii="Book Antiqua" w:hAnsi="Book Antiqua" w:cs="Tahoma"/>
          <w:b/>
          <w:color w:val="1F497D"/>
        </w:rPr>
        <w:t>, Welcome coffee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60"/>
      </w:tblGrid>
      <w:tr w:rsidR="00C70F89" w:rsidRPr="005533E9" w14:paraId="63DEB197" w14:textId="77777777" w:rsidTr="00C70F89">
        <w:trPr>
          <w:trHeight w:val="497"/>
        </w:trPr>
        <w:tc>
          <w:tcPr>
            <w:tcW w:w="1526" w:type="dxa"/>
          </w:tcPr>
          <w:p w14:paraId="7C854753" w14:textId="71B21AB8" w:rsidR="00C70F89" w:rsidRPr="005533E9" w:rsidRDefault="00C70F89" w:rsidP="00C70F89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800080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10.00</w:t>
            </w:r>
            <w:r w:rsidRPr="005533E9">
              <w:rPr>
                <w:rFonts w:ascii="Book Antiqua" w:hAnsi="Book Antiqua" w:cs="Tahoma"/>
                <w:b/>
                <w:color w:val="17365D"/>
              </w:rPr>
              <w:t xml:space="preserve"> – </w:t>
            </w:r>
            <w:r>
              <w:rPr>
                <w:rFonts w:ascii="Book Antiqua" w:hAnsi="Book Antiqua" w:cs="Tahoma"/>
                <w:b/>
                <w:color w:val="17365D"/>
              </w:rPr>
              <w:t>11.00</w:t>
            </w:r>
          </w:p>
        </w:tc>
        <w:tc>
          <w:tcPr>
            <w:tcW w:w="8160" w:type="dxa"/>
          </w:tcPr>
          <w:p w14:paraId="5AA0BF7B" w14:textId="1E7A707F" w:rsidR="00C70F89" w:rsidRPr="005533E9" w:rsidRDefault="00C70F89" w:rsidP="00C70F89">
            <w:pPr>
              <w:shd w:val="clear" w:color="auto" w:fill="FFFFFF"/>
              <w:tabs>
                <w:tab w:val="left" w:pos="175"/>
              </w:tabs>
              <w:spacing w:after="0" w:line="240" w:lineRule="auto"/>
              <w:jc w:val="both"/>
              <w:rPr>
                <w:rFonts w:ascii="Book Antiqua" w:hAnsi="Book Antiqua" w:cs="Tahoma"/>
              </w:rPr>
            </w:pPr>
            <w:r w:rsidRPr="005533E9">
              <w:rPr>
                <w:rFonts w:ascii="Book Antiqua" w:hAnsi="Book Antiqua" w:cs="Tahoma"/>
                <w:b/>
                <w:caps/>
                <w:color w:val="0070C0"/>
              </w:rPr>
              <w:t>Session I</w:t>
            </w:r>
            <w:r>
              <w:rPr>
                <w:rFonts w:ascii="Book Antiqua" w:hAnsi="Book Antiqua" w:cs="Tahoma"/>
                <w:b/>
                <w:caps/>
                <w:color w:val="0070C0"/>
              </w:rPr>
              <w:t>II</w:t>
            </w:r>
            <w:r>
              <w:rPr>
                <w:rFonts w:ascii="Book Antiqua" w:hAnsi="Book Antiqua" w:cs="Tahoma"/>
                <w:b/>
                <w:caps/>
                <w:color w:val="0070C0"/>
              </w:rPr>
              <w:t xml:space="preserve">: ELEVATE </w:t>
            </w:r>
            <w:r w:rsidRPr="003C5C06">
              <w:rPr>
                <w:rFonts w:ascii="Book Antiqua" w:hAnsi="Book Antiqua" w:cs="Tahoma"/>
                <w:color w:val="2E74B5" w:themeColor="accent5" w:themeShade="BF"/>
              </w:rPr>
              <w:t xml:space="preserve">project`s </w:t>
            </w:r>
            <w:r>
              <w:rPr>
                <w:rFonts w:ascii="Book Antiqua" w:hAnsi="Book Antiqua" w:cs="Tahoma"/>
                <w:color w:val="2E74B5" w:themeColor="accent5" w:themeShade="BF"/>
              </w:rPr>
              <w:t>benchmarking tool</w:t>
            </w:r>
          </w:p>
        </w:tc>
      </w:tr>
      <w:tr w:rsidR="00C70F89" w:rsidRPr="005533E9" w14:paraId="721EA5CA" w14:textId="77777777" w:rsidTr="00C70F89">
        <w:tc>
          <w:tcPr>
            <w:tcW w:w="1526" w:type="dxa"/>
          </w:tcPr>
          <w:p w14:paraId="714FDAE0" w14:textId="1DDED39D" w:rsidR="00C70F89" w:rsidRPr="005533E9" w:rsidRDefault="00C70F89" w:rsidP="00C70F89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</w:tc>
        <w:tc>
          <w:tcPr>
            <w:tcW w:w="8160" w:type="dxa"/>
          </w:tcPr>
          <w:p w14:paraId="3006F18E" w14:textId="7614A040" w:rsidR="00C70F89" w:rsidRDefault="00C70F89" w:rsidP="00A316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jc w:val="both"/>
              <w:rPr>
                <w:rFonts w:ascii="Book Antiqua" w:hAnsi="Book Antiqua" w:cs="Tahoma"/>
                <w:lang w:val="en-US"/>
              </w:rPr>
            </w:pPr>
            <w:r w:rsidRPr="00A3167C">
              <w:rPr>
                <w:rFonts w:ascii="Book Antiqua" w:hAnsi="Book Antiqua" w:cs="Tahoma"/>
                <w:lang w:val="en-US"/>
              </w:rPr>
              <w:t>Presentation of the updated benchmarking tool methodology</w:t>
            </w:r>
            <w:r w:rsidR="00A3167C">
              <w:rPr>
                <w:rFonts w:ascii="Book Antiqua" w:hAnsi="Book Antiqua" w:cs="Tahoma"/>
                <w:lang w:val="en-US"/>
              </w:rPr>
              <w:t>, platform.</w:t>
            </w:r>
            <w:r w:rsidRPr="00A3167C">
              <w:rPr>
                <w:rFonts w:ascii="Book Antiqua" w:hAnsi="Book Antiqua" w:cs="Tahoma"/>
                <w:lang w:val="en-US"/>
              </w:rPr>
              <w:t xml:space="preserve"> Partners will discuss the mechanism of data collection, updated of </w:t>
            </w:r>
            <w:r w:rsidR="00A3167C" w:rsidRPr="00A3167C">
              <w:rPr>
                <w:rFonts w:ascii="Book Antiqua" w:hAnsi="Book Antiqua" w:cs="Tahoma"/>
                <w:lang w:val="en-US"/>
              </w:rPr>
              <w:t>questionnaires</w:t>
            </w:r>
            <w:r w:rsidRPr="00A3167C">
              <w:rPr>
                <w:rFonts w:ascii="Book Antiqua" w:hAnsi="Book Antiqua" w:cs="Tahoma"/>
                <w:lang w:val="en-US"/>
              </w:rPr>
              <w:t xml:space="preserve"> on </w:t>
            </w:r>
            <w:proofErr w:type="spellStart"/>
            <w:r w:rsidRPr="00A3167C">
              <w:rPr>
                <w:rFonts w:ascii="Book Antiqua" w:hAnsi="Book Antiqua" w:cs="Tahoma"/>
                <w:lang w:val="en-US"/>
              </w:rPr>
              <w:t>IoHE</w:t>
            </w:r>
            <w:proofErr w:type="spellEnd"/>
            <w:r w:rsidRPr="00A3167C">
              <w:rPr>
                <w:rFonts w:ascii="Book Antiqua" w:hAnsi="Book Antiqua" w:cs="Tahoma"/>
                <w:lang w:val="en-US"/>
              </w:rPr>
              <w:t xml:space="preserve"> and research issues.</w:t>
            </w:r>
            <w:r w:rsidR="00A3167C" w:rsidRPr="00A3167C">
              <w:rPr>
                <w:rFonts w:ascii="Book Antiqua" w:hAnsi="Book Antiqua" w:cs="Tahoma"/>
                <w:lang w:val="en-US"/>
              </w:rPr>
              <w:t xml:space="preserve"> </w:t>
            </w:r>
          </w:p>
          <w:p w14:paraId="03EC9CD8" w14:textId="77777777" w:rsidR="00A3167C" w:rsidRDefault="00A3167C" w:rsidP="00A316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6" w:hanging="256"/>
              <w:jc w:val="both"/>
              <w:rPr>
                <w:rFonts w:ascii="Book Antiqua" w:hAnsi="Book Antiqua" w:cs="Tahoma"/>
                <w:lang w:val="en-US"/>
              </w:rPr>
            </w:pPr>
            <w:r w:rsidRPr="00A3167C">
              <w:rPr>
                <w:rFonts w:ascii="Book Antiqua" w:hAnsi="Book Antiqua" w:cs="Tahoma"/>
                <w:lang w:val="en-US"/>
              </w:rPr>
              <w:t>Proposals for synergies with other Erasmus + projects in the Eastern Partnership region (Belarus, Ukraine, Armenia, Georgia, Azerbaijan)</w:t>
            </w:r>
          </w:p>
          <w:p w14:paraId="1F8CA83B" w14:textId="5BAC8163" w:rsidR="00956958" w:rsidRPr="00A3167C" w:rsidRDefault="00956958" w:rsidP="00956958">
            <w:pPr>
              <w:pStyle w:val="ListParagraph"/>
              <w:spacing w:after="0" w:line="240" w:lineRule="auto"/>
              <w:ind w:left="256"/>
              <w:jc w:val="both"/>
              <w:rPr>
                <w:rFonts w:ascii="Book Antiqua" w:hAnsi="Book Antiqua" w:cs="Tahoma"/>
                <w:lang w:val="en-US"/>
              </w:rPr>
            </w:pPr>
          </w:p>
        </w:tc>
      </w:tr>
      <w:tr w:rsidR="00956958" w:rsidRPr="005533E9" w14:paraId="2612CB55" w14:textId="77777777" w:rsidTr="00C70F89">
        <w:tc>
          <w:tcPr>
            <w:tcW w:w="1526" w:type="dxa"/>
          </w:tcPr>
          <w:p w14:paraId="60625E80" w14:textId="77777777" w:rsidR="00956958" w:rsidRPr="005533E9" w:rsidRDefault="00956958" w:rsidP="00C70F89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</w:tc>
        <w:tc>
          <w:tcPr>
            <w:tcW w:w="8160" w:type="dxa"/>
          </w:tcPr>
          <w:p w14:paraId="5111B538" w14:textId="77777777" w:rsidR="00956958" w:rsidRDefault="00956958" w:rsidP="00956958">
            <w:pPr>
              <w:pStyle w:val="ListParagraph"/>
              <w:spacing w:after="0" w:line="240" w:lineRule="auto"/>
              <w:ind w:left="256"/>
              <w:jc w:val="both"/>
              <w:rPr>
                <w:rFonts w:ascii="Book Antiqua" w:eastAsia="Times New Roman" w:hAnsi="Book Antiqua"/>
                <w:lang w:val="en-US" w:eastAsia="ru-RU"/>
              </w:rPr>
            </w:pPr>
            <w:r w:rsidRPr="005533E9">
              <w:rPr>
                <w:rFonts w:ascii="Book Antiqua" w:eastAsia="Times New Roman" w:hAnsi="Book Antiqua"/>
                <w:b/>
                <w:i/>
                <w:color w:val="2E74B5"/>
                <w:lang w:val="en-US" w:eastAsia="ru-RU"/>
              </w:rPr>
              <w:t>Discussions</w:t>
            </w:r>
            <w:r>
              <w:rPr>
                <w:rFonts w:ascii="Book Antiqua" w:eastAsia="Times New Roman" w:hAnsi="Book Antiqua"/>
                <w:b/>
                <w:i/>
                <w:color w:val="2E74B5"/>
                <w:lang w:val="en-US" w:eastAsia="ru-RU"/>
              </w:rPr>
              <w:t xml:space="preserve"> </w:t>
            </w:r>
            <w:r w:rsidRPr="00366BA1">
              <w:rPr>
                <w:rFonts w:ascii="Book Antiqua" w:eastAsia="Times New Roman" w:hAnsi="Book Antiqua"/>
                <w:lang w:val="en-US" w:eastAsia="ru-RU"/>
              </w:rPr>
              <w:t>(EU project`s partners will give their comments, recommendations)</w:t>
            </w:r>
          </w:p>
          <w:p w14:paraId="38D031C9" w14:textId="2749B0D5" w:rsidR="00956958" w:rsidRPr="00A3167C" w:rsidRDefault="00956958" w:rsidP="00956958">
            <w:pPr>
              <w:pStyle w:val="ListParagraph"/>
              <w:spacing w:after="0" w:line="240" w:lineRule="auto"/>
              <w:ind w:left="256"/>
              <w:jc w:val="both"/>
              <w:rPr>
                <w:rFonts w:ascii="Book Antiqua" w:hAnsi="Book Antiqua" w:cs="Tahoma"/>
                <w:lang w:val="en-US"/>
              </w:rPr>
            </w:pPr>
          </w:p>
        </w:tc>
      </w:tr>
      <w:tr w:rsidR="00956958" w:rsidRPr="00956958" w14:paraId="57F2F579" w14:textId="77777777" w:rsidTr="00C70F89">
        <w:tc>
          <w:tcPr>
            <w:tcW w:w="1526" w:type="dxa"/>
          </w:tcPr>
          <w:p w14:paraId="7956875E" w14:textId="7096A58D" w:rsidR="00956958" w:rsidRPr="005533E9" w:rsidRDefault="00956958" w:rsidP="00C70F89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</w:rPr>
              <w:t>11.00 – 12.00</w:t>
            </w:r>
          </w:p>
        </w:tc>
        <w:tc>
          <w:tcPr>
            <w:tcW w:w="8160" w:type="dxa"/>
          </w:tcPr>
          <w:p w14:paraId="07941B96" w14:textId="3B7B4929" w:rsidR="00956958" w:rsidRPr="00956958" w:rsidRDefault="00956958" w:rsidP="00956958">
            <w:pPr>
              <w:spacing w:after="0" w:line="24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956958">
              <w:rPr>
                <w:rFonts w:ascii="Book Antiqua" w:hAnsi="Book Antiqua" w:cs="Tahoma"/>
                <w:b/>
                <w:caps/>
                <w:color w:val="0070C0"/>
                <w:lang w:val="en-US"/>
              </w:rPr>
              <w:t>Session I</w:t>
            </w:r>
            <w:r w:rsidRPr="00956958">
              <w:rPr>
                <w:rFonts w:ascii="Book Antiqua" w:hAnsi="Book Antiqua" w:cs="Tahoma"/>
                <w:b/>
                <w:caps/>
                <w:color w:val="0070C0"/>
                <w:lang w:val="en-US"/>
              </w:rPr>
              <w:t>V</w:t>
            </w:r>
            <w:r w:rsidRPr="00956958">
              <w:rPr>
                <w:rFonts w:ascii="Book Antiqua" w:hAnsi="Book Antiqua" w:cs="Tahoma"/>
                <w:b/>
                <w:caps/>
                <w:color w:val="0070C0"/>
                <w:lang w:val="en-US"/>
              </w:rPr>
              <w:t xml:space="preserve">: ELEVATE </w:t>
            </w:r>
            <w:r w:rsidRPr="00956958">
              <w:rPr>
                <w:rFonts w:ascii="Book Antiqua" w:hAnsi="Book Antiqua" w:cs="Tahoma"/>
                <w:color w:val="2E74B5" w:themeColor="accent5" w:themeShade="BF"/>
                <w:lang w:val="en-US"/>
              </w:rPr>
              <w:t>project`s</w:t>
            </w:r>
            <w:r w:rsidRPr="00956958">
              <w:rPr>
                <w:rFonts w:ascii="Book Antiqua" w:hAnsi="Book Antiqua" w:cs="Tahoma"/>
                <w:color w:val="2E74B5" w:themeColor="accent5" w:themeShade="BF"/>
                <w:lang w:val="en-US"/>
              </w:rPr>
              <w:t xml:space="preserve"> monitoring and evaluation</w:t>
            </w:r>
          </w:p>
        </w:tc>
      </w:tr>
      <w:tr w:rsidR="00956958" w:rsidRPr="00956958" w14:paraId="5095E187" w14:textId="77777777" w:rsidTr="00C70F89">
        <w:tc>
          <w:tcPr>
            <w:tcW w:w="1526" w:type="dxa"/>
          </w:tcPr>
          <w:p w14:paraId="6E5348A2" w14:textId="77777777" w:rsidR="00956958" w:rsidRDefault="00956958" w:rsidP="00C70F89">
            <w:pPr>
              <w:spacing w:after="0" w:line="336" w:lineRule="auto"/>
              <w:jc w:val="both"/>
              <w:rPr>
                <w:rFonts w:ascii="Book Antiqua" w:hAnsi="Book Antiqua" w:cs="Tahoma"/>
                <w:b/>
              </w:rPr>
            </w:pPr>
          </w:p>
        </w:tc>
        <w:tc>
          <w:tcPr>
            <w:tcW w:w="8160" w:type="dxa"/>
          </w:tcPr>
          <w:p w14:paraId="12A468BB" w14:textId="77777777" w:rsidR="00956958" w:rsidRPr="00956958" w:rsidRDefault="00956958" w:rsidP="009569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Book Antiqua" w:hAnsi="Book Antiqua" w:cs="Tahoma"/>
                <w:caps/>
                <w:color w:val="0070C0"/>
                <w:lang w:val="en-US"/>
              </w:rPr>
            </w:pPr>
            <w:r w:rsidRPr="00956958">
              <w:rPr>
                <w:rFonts w:ascii="Book Antiqua" w:hAnsi="Book Antiqua" w:cs="Tahoma"/>
                <w:lang w:val="en-US"/>
              </w:rPr>
              <w:t>Disscusion on the quality assurance issues of the ELEVATE project</w:t>
            </w:r>
          </w:p>
          <w:p w14:paraId="370045EE" w14:textId="62B00A27" w:rsidR="00956958" w:rsidRPr="00956958" w:rsidRDefault="00956958" w:rsidP="009569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Book Antiqua" w:hAnsi="Book Antiqua" w:cs="Tahoma"/>
                <w:caps/>
                <w:color w:val="0070C0"/>
                <w:lang w:val="en-US"/>
              </w:rPr>
            </w:pPr>
            <w:r>
              <w:rPr>
                <w:rFonts w:ascii="Book Antiqua" w:hAnsi="Book Antiqua" w:cs="Tahoma"/>
                <w:lang w:val="en-US"/>
              </w:rPr>
              <w:t>Presentation of the project`s internal monitoring visits plan</w:t>
            </w:r>
          </w:p>
          <w:p w14:paraId="7E68DAB7" w14:textId="77777777" w:rsidR="00956958" w:rsidRPr="00956958" w:rsidRDefault="00956958" w:rsidP="0095695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Book Antiqua" w:hAnsi="Book Antiqua" w:cs="Tahoma"/>
                <w:caps/>
                <w:color w:val="0070C0"/>
                <w:lang w:val="en-US"/>
              </w:rPr>
            </w:pPr>
            <w:r>
              <w:rPr>
                <w:rFonts w:ascii="Book Antiqua" w:hAnsi="Book Antiqua" w:cs="Tahoma"/>
                <w:lang w:val="en-US"/>
              </w:rPr>
              <w:t>External evaluation</w:t>
            </w:r>
          </w:p>
          <w:p w14:paraId="0C165A61" w14:textId="13E2C9EA" w:rsidR="00956958" w:rsidRPr="00956958" w:rsidRDefault="00956958" w:rsidP="00956958">
            <w:pPr>
              <w:pStyle w:val="ListParagraph"/>
              <w:spacing w:after="0" w:line="240" w:lineRule="auto"/>
              <w:jc w:val="both"/>
              <w:rPr>
                <w:rFonts w:ascii="Book Antiqua" w:hAnsi="Book Antiqua" w:cs="Tahoma"/>
                <w:caps/>
                <w:color w:val="0070C0"/>
                <w:lang w:val="en-US"/>
              </w:rPr>
            </w:pPr>
          </w:p>
        </w:tc>
      </w:tr>
      <w:tr w:rsidR="00C70F89" w:rsidRPr="005533E9" w14:paraId="34BBD4FE" w14:textId="77777777" w:rsidTr="00C70F89">
        <w:tc>
          <w:tcPr>
            <w:tcW w:w="1526" w:type="dxa"/>
          </w:tcPr>
          <w:p w14:paraId="1CCB25BB" w14:textId="619C2E36" w:rsidR="00C70F89" w:rsidRPr="005533E9" w:rsidRDefault="00956958" w:rsidP="00C70F89">
            <w:pPr>
              <w:spacing w:after="0" w:line="336" w:lineRule="auto"/>
              <w:jc w:val="both"/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12:00 – 13:00</w:t>
            </w:r>
          </w:p>
        </w:tc>
        <w:tc>
          <w:tcPr>
            <w:tcW w:w="8160" w:type="dxa"/>
          </w:tcPr>
          <w:p w14:paraId="3873276A" w14:textId="7B55191F" w:rsidR="00C70F89" w:rsidRPr="005533E9" w:rsidRDefault="00A3167C" w:rsidP="00C70F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33E9">
              <w:rPr>
                <w:rFonts w:ascii="Book Antiqua" w:hAnsi="Book Antiqua" w:cs="Tahoma"/>
                <w:b/>
                <w:caps/>
                <w:color w:val="0070C0"/>
              </w:rPr>
              <w:t xml:space="preserve">Session </w:t>
            </w:r>
            <w:r w:rsidR="00956958">
              <w:rPr>
                <w:rFonts w:ascii="Book Antiqua" w:hAnsi="Book Antiqua" w:cs="Tahoma"/>
                <w:b/>
                <w:caps/>
                <w:color w:val="0070C0"/>
              </w:rPr>
              <w:t>V:</w:t>
            </w:r>
            <w:r>
              <w:rPr>
                <w:rFonts w:ascii="Book Antiqua" w:hAnsi="Book Antiqua" w:cs="Tahoma"/>
                <w:b/>
                <w:caps/>
                <w:color w:val="0070C0"/>
              </w:rPr>
              <w:t xml:space="preserve"> ELEVATE </w:t>
            </w:r>
            <w:r w:rsidRPr="003C5C06">
              <w:rPr>
                <w:rFonts w:ascii="Book Antiqua" w:hAnsi="Book Antiqua" w:cs="Tahoma"/>
                <w:color w:val="2E74B5" w:themeColor="accent5" w:themeShade="BF"/>
              </w:rPr>
              <w:t>project`s</w:t>
            </w:r>
            <w:r>
              <w:rPr>
                <w:rFonts w:ascii="Book Antiqua" w:hAnsi="Book Antiqua" w:cs="Tahoma"/>
                <w:color w:val="2E74B5" w:themeColor="accent5" w:themeShade="BF"/>
              </w:rPr>
              <w:t xml:space="preserve"> operational </w:t>
            </w:r>
            <w:r w:rsidRPr="003C5C06">
              <w:rPr>
                <w:rFonts w:ascii="Book Antiqua" w:hAnsi="Book Antiqua" w:cs="Tahoma"/>
                <w:color w:val="2E74B5" w:themeColor="accent5" w:themeShade="BF"/>
              </w:rPr>
              <w:t>3</w:t>
            </w:r>
            <w:r w:rsidRPr="00A3167C">
              <w:rPr>
                <w:rFonts w:ascii="Book Antiqua" w:hAnsi="Book Antiqua" w:cs="Tahoma"/>
                <w:color w:val="2E74B5" w:themeColor="accent5" w:themeShade="BF"/>
                <w:vertAlign w:val="superscript"/>
              </w:rPr>
              <w:t>rd</w:t>
            </w:r>
            <w:r>
              <w:rPr>
                <w:rFonts w:ascii="Book Antiqua" w:hAnsi="Book Antiqua" w:cs="Tahoma"/>
                <w:color w:val="2E74B5" w:themeColor="accent5" w:themeShade="BF"/>
              </w:rPr>
              <w:t xml:space="preserve"> year (objectives, activities)</w:t>
            </w:r>
          </w:p>
        </w:tc>
      </w:tr>
      <w:tr w:rsidR="00C70F89" w:rsidRPr="005533E9" w14:paraId="5CE886A9" w14:textId="77777777" w:rsidTr="00C70F89">
        <w:tc>
          <w:tcPr>
            <w:tcW w:w="1526" w:type="dxa"/>
          </w:tcPr>
          <w:p w14:paraId="24E6D2B1" w14:textId="316AB71B" w:rsidR="00C70F89" w:rsidRPr="005533E9" w:rsidRDefault="00C70F89" w:rsidP="00C70F89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</w:tc>
        <w:tc>
          <w:tcPr>
            <w:tcW w:w="8160" w:type="dxa"/>
          </w:tcPr>
          <w:p w14:paraId="4C8F1BA8" w14:textId="77777777" w:rsidR="00C70F89" w:rsidRPr="00706B63" w:rsidRDefault="00A3167C" w:rsidP="00A3167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6" w:hanging="256"/>
              <w:jc w:val="both"/>
              <w:rPr>
                <w:rFonts w:ascii="Book Antiqua" w:hAnsi="Book Antiqua" w:cs="Tahoma"/>
                <w:b/>
                <w:caps/>
                <w:color w:val="1F4E79" w:themeColor="accent5" w:themeShade="80"/>
                <w:lang w:val="en-US"/>
              </w:rPr>
            </w:pPr>
            <w:r w:rsidRPr="00A3167C">
              <w:rPr>
                <w:rFonts w:ascii="Book Antiqua" w:hAnsi="Book Antiqua" w:cs="Tahoma"/>
                <w:lang w:val="en-US"/>
              </w:rPr>
              <w:t>Presentation of the operational</w:t>
            </w:r>
            <w:r>
              <w:rPr>
                <w:rFonts w:ascii="Book Antiqua" w:hAnsi="Book Antiqua" w:cs="Tahoma"/>
                <w:lang w:val="en-US"/>
              </w:rPr>
              <w:t xml:space="preserve"> 3</w:t>
            </w:r>
            <w:r w:rsidRPr="00A3167C">
              <w:rPr>
                <w:rFonts w:ascii="Book Antiqua" w:hAnsi="Book Antiqua" w:cs="Tahoma"/>
                <w:lang w:val="en-US"/>
              </w:rPr>
              <w:t>rd</w:t>
            </w:r>
            <w:r>
              <w:rPr>
                <w:rFonts w:ascii="Book Antiqua" w:hAnsi="Book Antiqua" w:cs="Tahoma"/>
                <w:lang w:val="en-US"/>
              </w:rPr>
              <w:t xml:space="preserve"> year project`s plan (</w:t>
            </w:r>
            <w:proofErr w:type="spellStart"/>
            <w:r>
              <w:rPr>
                <w:rFonts w:ascii="Book Antiqua" w:hAnsi="Book Antiqua" w:cs="Tahoma"/>
                <w:lang w:val="en-US"/>
              </w:rPr>
              <w:t>Olesea</w:t>
            </w:r>
            <w:proofErr w:type="spellEnd"/>
            <w:r>
              <w:rPr>
                <w:rFonts w:ascii="Book Antiqua" w:hAnsi="Book Antiqua" w:cs="Tahoma"/>
                <w:lang w:val="en-US"/>
              </w:rPr>
              <w:t xml:space="preserve"> SIRBU), tasks and responsibilities of each project`s partner</w:t>
            </w:r>
          </w:p>
          <w:p w14:paraId="462D8F8A" w14:textId="130F49CE" w:rsidR="00706B63" w:rsidRPr="00A3167C" w:rsidRDefault="00706B63" w:rsidP="00706B63">
            <w:pPr>
              <w:pStyle w:val="ListParagraph"/>
              <w:spacing w:after="0" w:line="240" w:lineRule="auto"/>
              <w:ind w:left="256"/>
              <w:jc w:val="both"/>
              <w:rPr>
                <w:rFonts w:ascii="Book Antiqua" w:hAnsi="Book Antiqua" w:cs="Tahoma"/>
                <w:b/>
                <w:caps/>
                <w:color w:val="1F4E79" w:themeColor="accent5" w:themeShade="80"/>
                <w:lang w:val="en-US"/>
              </w:rPr>
            </w:pPr>
          </w:p>
        </w:tc>
      </w:tr>
      <w:tr w:rsidR="00956958" w:rsidRPr="005533E9" w14:paraId="3A910914" w14:textId="77777777" w:rsidTr="00C70F89">
        <w:tc>
          <w:tcPr>
            <w:tcW w:w="1526" w:type="dxa"/>
          </w:tcPr>
          <w:p w14:paraId="7BB505C2" w14:textId="2974823D" w:rsidR="00956958" w:rsidRPr="005533E9" w:rsidRDefault="00956958" w:rsidP="00956958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 w:rsidRPr="005533E9">
              <w:rPr>
                <w:rFonts w:ascii="Book Antiqua" w:hAnsi="Book Antiqua" w:cs="Tahoma"/>
                <w:b/>
                <w:color w:val="17365D"/>
              </w:rPr>
              <w:t>1</w:t>
            </w:r>
            <w:r>
              <w:rPr>
                <w:rFonts w:ascii="Book Antiqua" w:hAnsi="Book Antiqua" w:cs="Tahoma"/>
                <w:b/>
                <w:color w:val="17365D"/>
              </w:rPr>
              <w:t xml:space="preserve">3.00 - </w:t>
            </w:r>
            <w:r w:rsidRPr="005533E9">
              <w:rPr>
                <w:rFonts w:ascii="Book Antiqua" w:hAnsi="Book Antiqua" w:cs="Tahoma"/>
                <w:b/>
                <w:color w:val="17365D"/>
              </w:rPr>
              <w:t>14.</w:t>
            </w:r>
            <w:r>
              <w:rPr>
                <w:rFonts w:ascii="Book Antiqua" w:hAnsi="Book Antiqua" w:cs="Tahoma"/>
                <w:b/>
                <w:color w:val="17365D"/>
              </w:rPr>
              <w:t>3</w:t>
            </w:r>
            <w:r w:rsidRPr="005533E9">
              <w:rPr>
                <w:rFonts w:ascii="Book Antiqua" w:hAnsi="Book Antiqua" w:cs="Tahoma"/>
                <w:b/>
                <w:color w:val="17365D"/>
              </w:rPr>
              <w:t>0</w:t>
            </w:r>
          </w:p>
        </w:tc>
        <w:tc>
          <w:tcPr>
            <w:tcW w:w="8160" w:type="dxa"/>
          </w:tcPr>
          <w:p w14:paraId="0707E859" w14:textId="77777777" w:rsidR="00956958" w:rsidRDefault="00956958" w:rsidP="00956958">
            <w:pPr>
              <w:pStyle w:val="ListParagraph"/>
              <w:spacing w:after="0" w:line="240" w:lineRule="auto"/>
              <w:ind w:left="256"/>
              <w:jc w:val="both"/>
              <w:rPr>
                <w:rFonts w:ascii="Book Antiqua" w:hAnsi="Book Antiqua" w:cs="Tahoma"/>
                <w:b/>
                <w:color w:val="17365D"/>
              </w:rPr>
            </w:pPr>
            <w:r w:rsidRPr="005533E9">
              <w:rPr>
                <w:rFonts w:ascii="Book Antiqua" w:hAnsi="Book Antiqua" w:cs="Tahoma"/>
                <w:b/>
                <w:color w:val="17365D"/>
              </w:rPr>
              <w:t xml:space="preserve">LUNCH </w:t>
            </w:r>
          </w:p>
          <w:p w14:paraId="6AAAEE9E" w14:textId="2924E23C" w:rsidR="00706B63" w:rsidRPr="00A3167C" w:rsidRDefault="00706B63" w:rsidP="00956958">
            <w:pPr>
              <w:pStyle w:val="ListParagraph"/>
              <w:spacing w:after="0" w:line="240" w:lineRule="auto"/>
              <w:ind w:left="256"/>
              <w:jc w:val="both"/>
              <w:rPr>
                <w:rFonts w:ascii="Book Antiqua" w:hAnsi="Book Antiqua" w:cs="Tahoma"/>
                <w:lang w:val="en-US"/>
              </w:rPr>
            </w:pPr>
          </w:p>
        </w:tc>
      </w:tr>
      <w:tr w:rsidR="00956958" w:rsidRPr="005533E9" w14:paraId="3A4CA2F4" w14:textId="77777777" w:rsidTr="00C70F89">
        <w:tc>
          <w:tcPr>
            <w:tcW w:w="1526" w:type="dxa"/>
          </w:tcPr>
          <w:p w14:paraId="3E96808C" w14:textId="327D8629" w:rsidR="00956958" w:rsidRPr="005533E9" w:rsidRDefault="00956958" w:rsidP="00956958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14.30</w:t>
            </w:r>
            <w:r w:rsidRPr="005533E9">
              <w:rPr>
                <w:rFonts w:ascii="Book Antiqua" w:hAnsi="Book Antiqua" w:cs="Tahoma"/>
                <w:b/>
                <w:color w:val="17365D"/>
              </w:rPr>
              <w:t xml:space="preserve"> – 1</w:t>
            </w:r>
            <w:r>
              <w:rPr>
                <w:rFonts w:ascii="Book Antiqua" w:hAnsi="Book Antiqua" w:cs="Tahoma"/>
                <w:b/>
                <w:color w:val="17365D"/>
              </w:rPr>
              <w:t>7.00</w:t>
            </w:r>
          </w:p>
        </w:tc>
        <w:tc>
          <w:tcPr>
            <w:tcW w:w="8160" w:type="dxa"/>
          </w:tcPr>
          <w:p w14:paraId="2ECE457D" w14:textId="45F85269" w:rsidR="00956958" w:rsidRPr="00A3167C" w:rsidRDefault="00956958" w:rsidP="00956958">
            <w:pPr>
              <w:spacing w:after="0" w:line="24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A3167C">
              <w:rPr>
                <w:rFonts w:ascii="Book Antiqua" w:hAnsi="Book Antiqua" w:cs="Tahoma"/>
                <w:b/>
                <w:caps/>
                <w:color w:val="0070C0"/>
                <w:lang w:val="en-US"/>
              </w:rPr>
              <w:t xml:space="preserve">Session </w:t>
            </w:r>
            <w:r>
              <w:rPr>
                <w:rFonts w:ascii="Book Antiqua" w:hAnsi="Book Antiqua" w:cs="Tahoma"/>
                <w:b/>
                <w:caps/>
                <w:color w:val="0070C0"/>
                <w:lang w:val="en-US"/>
              </w:rPr>
              <w:t>V</w:t>
            </w:r>
            <w:r w:rsidR="00706B63">
              <w:rPr>
                <w:rFonts w:ascii="Book Antiqua" w:hAnsi="Book Antiqua" w:cs="Tahoma"/>
                <w:b/>
                <w:caps/>
                <w:color w:val="0070C0"/>
                <w:lang w:val="en-US"/>
              </w:rPr>
              <w:t>I</w:t>
            </w:r>
            <w:r w:rsidRPr="00A3167C">
              <w:rPr>
                <w:rFonts w:ascii="Book Antiqua" w:hAnsi="Book Antiqua" w:cs="Tahoma"/>
                <w:b/>
                <w:caps/>
                <w:color w:val="0070C0"/>
                <w:lang w:val="en-US"/>
              </w:rPr>
              <w:t xml:space="preserve">: ELEVATE </w:t>
            </w:r>
            <w:r w:rsidRPr="00A3167C">
              <w:rPr>
                <w:rFonts w:ascii="Book Antiqua" w:hAnsi="Book Antiqua" w:cs="Tahoma"/>
                <w:color w:val="2E74B5" w:themeColor="accent5" w:themeShade="BF"/>
                <w:lang w:val="en-US"/>
              </w:rPr>
              <w:t xml:space="preserve">project`s </w:t>
            </w:r>
            <w:r>
              <w:rPr>
                <w:rFonts w:ascii="Book Antiqua" w:hAnsi="Book Antiqua" w:cs="Tahoma"/>
                <w:color w:val="2E74B5" w:themeColor="accent5" w:themeShade="BF"/>
                <w:lang w:val="en-US"/>
              </w:rPr>
              <w:t>FINANCIAL management</w:t>
            </w:r>
          </w:p>
        </w:tc>
      </w:tr>
      <w:tr w:rsidR="00956958" w:rsidRPr="005533E9" w14:paraId="721840BC" w14:textId="77777777" w:rsidTr="00C70F89">
        <w:tc>
          <w:tcPr>
            <w:tcW w:w="1526" w:type="dxa"/>
          </w:tcPr>
          <w:p w14:paraId="137A295B" w14:textId="77777777" w:rsidR="00956958" w:rsidRDefault="00956958" w:rsidP="00956958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</w:p>
        </w:tc>
        <w:tc>
          <w:tcPr>
            <w:tcW w:w="8160" w:type="dxa"/>
          </w:tcPr>
          <w:p w14:paraId="13D6BD15" w14:textId="77777777" w:rsidR="00956958" w:rsidRPr="00706B63" w:rsidRDefault="00956958" w:rsidP="0095695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  <w:color w:val="0070C0"/>
                <w:lang w:val="en-US"/>
              </w:rPr>
            </w:pPr>
            <w:r w:rsidRPr="00A3167C">
              <w:rPr>
                <w:rFonts w:ascii="Book Antiqua" w:hAnsi="Book Antiqua" w:cs="Tahoma"/>
                <w:lang w:val="en-US"/>
              </w:rPr>
              <w:t xml:space="preserve">Presentation </w:t>
            </w:r>
            <w:r w:rsidR="00706B63">
              <w:rPr>
                <w:rFonts w:ascii="Book Antiqua" w:hAnsi="Book Antiqua" w:cs="Tahoma"/>
                <w:lang w:val="en-US"/>
              </w:rPr>
              <w:t>of ELEVATE technical Report</w:t>
            </w:r>
          </w:p>
          <w:p w14:paraId="41D831F8" w14:textId="0DD00E3E" w:rsidR="00706B63" w:rsidRPr="00706B63" w:rsidRDefault="00706B63" w:rsidP="0095695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  <w:color w:val="0070C0"/>
                <w:lang w:val="en-US"/>
              </w:rPr>
            </w:pPr>
            <w:r>
              <w:rPr>
                <w:rFonts w:ascii="Book Antiqua" w:hAnsi="Book Antiqua" w:cs="Tahoma"/>
                <w:lang w:val="en-US"/>
              </w:rPr>
              <w:t>Presentation of the ELEVATE overall budget</w:t>
            </w:r>
          </w:p>
          <w:p w14:paraId="01BF1E58" w14:textId="7D69E311" w:rsidR="00706B63" w:rsidRPr="00706B63" w:rsidRDefault="00706B63" w:rsidP="0095695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  <w:color w:val="0070C0"/>
                <w:lang w:val="en-US"/>
              </w:rPr>
            </w:pPr>
            <w:r>
              <w:rPr>
                <w:rFonts w:ascii="Book Antiqua" w:hAnsi="Book Antiqua" w:cs="Tahoma"/>
                <w:lang w:val="en-US"/>
              </w:rPr>
              <w:t xml:space="preserve">Partners` financial reports </w:t>
            </w:r>
          </w:p>
          <w:p w14:paraId="50915289" w14:textId="662AAA31" w:rsidR="00706B63" w:rsidRPr="00A3167C" w:rsidRDefault="00706B63" w:rsidP="00706B63">
            <w:pPr>
              <w:pStyle w:val="ListParagraph"/>
              <w:spacing w:after="0" w:line="240" w:lineRule="auto"/>
              <w:jc w:val="both"/>
              <w:rPr>
                <w:rFonts w:ascii="Book Antiqua" w:hAnsi="Book Antiqua" w:cs="Tahoma"/>
                <w:b/>
                <w:caps/>
                <w:color w:val="0070C0"/>
                <w:lang w:val="en-US"/>
              </w:rPr>
            </w:pPr>
          </w:p>
        </w:tc>
      </w:tr>
      <w:tr w:rsidR="00956958" w:rsidRPr="005533E9" w14:paraId="6309D26C" w14:textId="77777777" w:rsidTr="00C70F89">
        <w:tc>
          <w:tcPr>
            <w:tcW w:w="1526" w:type="dxa"/>
          </w:tcPr>
          <w:p w14:paraId="52027AD6" w14:textId="5C6A405D" w:rsidR="00956958" w:rsidRPr="005533E9" w:rsidRDefault="00956958" w:rsidP="00956958">
            <w:pPr>
              <w:spacing w:after="0" w:line="336" w:lineRule="auto"/>
              <w:jc w:val="both"/>
              <w:rPr>
                <w:rFonts w:ascii="Book Antiqua" w:hAnsi="Book Antiqua" w:cs="Tahoma"/>
                <w:b/>
                <w:color w:val="2E74B5" w:themeColor="accent5" w:themeShade="BF"/>
              </w:rPr>
            </w:pPr>
          </w:p>
        </w:tc>
        <w:tc>
          <w:tcPr>
            <w:tcW w:w="8160" w:type="dxa"/>
          </w:tcPr>
          <w:p w14:paraId="442F3B7C" w14:textId="7E09B576" w:rsidR="00956958" w:rsidRPr="00706B63" w:rsidRDefault="00706B63" w:rsidP="00706B63">
            <w:pPr>
              <w:pStyle w:val="ListParagraph"/>
              <w:spacing w:after="0" w:line="240" w:lineRule="auto"/>
              <w:ind w:left="256"/>
              <w:jc w:val="both"/>
              <w:rPr>
                <w:rFonts w:ascii="Book Antiqua" w:hAnsi="Book Antiqua" w:cs="Tahoma"/>
                <w:b/>
                <w:color w:val="17365D"/>
                <w:lang w:val="en-US"/>
              </w:rPr>
            </w:pPr>
            <w:r w:rsidRPr="005533E9">
              <w:rPr>
                <w:rFonts w:ascii="Book Antiqua" w:eastAsia="Times New Roman" w:hAnsi="Book Antiqua"/>
                <w:b/>
                <w:i/>
                <w:color w:val="2E74B5"/>
                <w:lang w:val="en-US" w:eastAsia="ru-RU"/>
              </w:rPr>
              <w:t>Discussions</w:t>
            </w:r>
            <w:r>
              <w:rPr>
                <w:rFonts w:ascii="Book Antiqua" w:eastAsia="Times New Roman" w:hAnsi="Book Antiqua"/>
                <w:b/>
                <w:i/>
                <w:color w:val="2E74B5"/>
                <w:lang w:val="en-US" w:eastAsia="ru-RU"/>
              </w:rPr>
              <w:t xml:space="preserve"> </w:t>
            </w:r>
          </w:p>
        </w:tc>
      </w:tr>
    </w:tbl>
    <w:p w14:paraId="0ADA52ED" w14:textId="77777777" w:rsidR="00E4039C" w:rsidRDefault="001C0140" w:rsidP="00E4039C">
      <w:pPr>
        <w:spacing w:after="0" w:line="240" w:lineRule="auto"/>
        <w:ind w:left="708" w:hanging="798"/>
        <w:rPr>
          <w:rFonts w:ascii="Book Antiqua" w:hAnsi="Book Antiqua" w:cs="Tahoma"/>
          <w:b/>
          <w:color w:val="17365D"/>
          <w:sz w:val="20"/>
          <w:szCs w:val="20"/>
        </w:rPr>
      </w:pPr>
      <w:r>
        <w:rPr>
          <w:rFonts w:ascii="Book Antiqua" w:hAnsi="Book Antiqua" w:cs="Tahoma"/>
          <w:b/>
          <w:color w:val="17365D"/>
          <w:sz w:val="20"/>
          <w:szCs w:val="20"/>
        </w:rPr>
        <w:t xml:space="preserve">    </w:t>
      </w:r>
      <w:r w:rsidR="004A3795" w:rsidRPr="0076443C">
        <w:rPr>
          <w:rFonts w:ascii="Book Antiqua" w:hAnsi="Book Antiqua" w:cs="Tahoma"/>
          <w:b/>
          <w:color w:val="17365D"/>
          <w:sz w:val="20"/>
          <w:szCs w:val="20"/>
        </w:rPr>
        <w:tab/>
      </w:r>
      <w:r w:rsidR="006D325F">
        <w:rPr>
          <w:rFonts w:ascii="Book Antiqua" w:hAnsi="Book Antiqua" w:cs="Tahoma"/>
          <w:b/>
          <w:color w:val="17365D"/>
          <w:sz w:val="20"/>
          <w:szCs w:val="20"/>
        </w:rPr>
        <w:t xml:space="preserve"> </w:t>
      </w:r>
      <w:r w:rsidR="004A3795" w:rsidRPr="0076443C">
        <w:rPr>
          <w:rFonts w:ascii="Book Antiqua" w:hAnsi="Book Antiqua" w:cs="Tahoma"/>
          <w:b/>
          <w:color w:val="17365D"/>
          <w:sz w:val="20"/>
          <w:szCs w:val="20"/>
        </w:rPr>
        <w:t xml:space="preserve"> </w:t>
      </w:r>
    </w:p>
    <w:sectPr w:rsidR="00E4039C" w:rsidSect="0010310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82" w:right="567" w:bottom="284" w:left="1417" w:header="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22CE3" w14:textId="77777777" w:rsidR="0076350F" w:rsidRDefault="0076350F">
      <w:pPr>
        <w:spacing w:after="0" w:line="240" w:lineRule="auto"/>
      </w:pPr>
      <w:r>
        <w:separator/>
      </w:r>
    </w:p>
  </w:endnote>
  <w:endnote w:type="continuationSeparator" w:id="0">
    <w:p w14:paraId="369E25EE" w14:textId="77777777" w:rsidR="0076350F" w:rsidRDefault="0076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E6FF" w14:textId="77777777" w:rsidR="00C31E2E" w:rsidRDefault="00C31E2E">
    <w:pPr>
      <w:pStyle w:val="Footer"/>
    </w:pPr>
  </w:p>
  <w:p w14:paraId="12F68D9F" w14:textId="77777777" w:rsidR="00C31E2E" w:rsidRDefault="00C31E2E">
    <w:pPr>
      <w:pStyle w:val="Footer"/>
    </w:pPr>
  </w:p>
  <w:p w14:paraId="17A3BD18" w14:textId="77777777" w:rsidR="00C31E2E" w:rsidRDefault="00C31E2E" w:rsidP="00042991">
    <w:pPr>
      <w:pStyle w:val="Footer"/>
    </w:pPr>
    <w:r>
      <w:t xml:space="preserve">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55E0" w14:textId="77777777" w:rsidR="00C31E2E" w:rsidRDefault="00C31E2E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EEA369" wp14:editId="1FFFC1D2">
              <wp:simplePos x="0" y="0"/>
              <wp:positionH relativeFrom="column">
                <wp:posOffset>5668010</wp:posOffset>
              </wp:positionH>
              <wp:positionV relativeFrom="paragraph">
                <wp:posOffset>-165735</wp:posOffset>
              </wp:positionV>
              <wp:extent cx="455295" cy="308610"/>
              <wp:effectExtent l="635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A6668" w14:textId="77777777" w:rsidR="00C31E2E" w:rsidRDefault="00C31E2E" w:rsidP="0004299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EA36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446.3pt;margin-top:-13.05pt;width:35.8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4/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" filled="f" stroked="f">
              <v:textbox>
                <w:txbxContent>
                  <w:p w14:paraId="030A6668" w14:textId="77777777" w:rsidR="00C31E2E" w:rsidRDefault="00C31E2E" w:rsidP="0004299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1BB647D" wp14:editId="7D0AE905">
          <wp:simplePos x="0" y="0"/>
          <wp:positionH relativeFrom="column">
            <wp:posOffset>5612130</wp:posOffset>
          </wp:positionH>
          <wp:positionV relativeFrom="paragraph">
            <wp:posOffset>-238760</wp:posOffset>
          </wp:positionV>
          <wp:extent cx="563880" cy="426085"/>
          <wp:effectExtent l="0" t="0" r="7620" b="0"/>
          <wp:wrapNone/>
          <wp:docPr id="31" name="Picture 31" descr="F:\Doma\Bridge\Dopis\FINAL\Bridge dopis - stevilka str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F:\Doma\Bridge\Dopis\FINAL\Bridge dopis - stevilka stra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2973" w14:textId="77777777" w:rsidR="00C31E2E" w:rsidRDefault="00C31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E6827" w14:textId="77777777" w:rsidR="0076350F" w:rsidRDefault="0076350F">
      <w:pPr>
        <w:spacing w:after="0" w:line="240" w:lineRule="auto"/>
      </w:pPr>
      <w:r>
        <w:separator/>
      </w:r>
    </w:p>
  </w:footnote>
  <w:footnote w:type="continuationSeparator" w:id="0">
    <w:p w14:paraId="05D93245" w14:textId="77777777" w:rsidR="0076350F" w:rsidRDefault="0076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9AA0" w14:textId="07A43B96" w:rsidR="00103107" w:rsidRDefault="00103107">
    <w:pPr>
      <w:pStyle w:val="Header"/>
    </w:pPr>
  </w:p>
  <w:p w14:paraId="64D47E52" w14:textId="647D7CA3" w:rsidR="00C31E2E" w:rsidRDefault="00103107" w:rsidP="00103107">
    <w:pPr>
      <w:pStyle w:val="Header"/>
    </w:pPr>
    <w:r w:rsidRPr="0076443C">
      <w:rPr>
        <w:noProof/>
        <w:lang w:val="ru-RU" w:eastAsia="ru-RU"/>
      </w:rPr>
      <w:drawing>
        <wp:inline distT="0" distB="0" distL="0" distR="0" wp14:anchorId="1C18FC24" wp14:editId="058DADD9">
          <wp:extent cx="2044700" cy="584200"/>
          <wp:effectExtent l="0" t="0" r="0" b="6350"/>
          <wp:docPr id="27" name="Picture 27" descr="eu_flag_co_funded_pos_[rgb]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co_funded_pos_[rgb]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rFonts w:ascii="Book Antiqua" w:hAnsi="Book Antiqua" w:cs="Tahoma"/>
        <w:noProof/>
        <w:lang w:val="ru-RU" w:eastAsia="ru-RU"/>
      </w:rPr>
      <w:drawing>
        <wp:inline distT="0" distB="0" distL="0" distR="0" wp14:anchorId="3D23785E" wp14:editId="14CD915B">
          <wp:extent cx="1990724" cy="721911"/>
          <wp:effectExtent l="0" t="0" r="0" b="254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476" cy="72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265C" w14:textId="77777777" w:rsidR="00C31E2E" w:rsidRDefault="00C31E2E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5168" behindDoc="0" locked="0" layoutInCell="1" allowOverlap="1" wp14:anchorId="7E305296" wp14:editId="1EDD4D63">
          <wp:simplePos x="0" y="0"/>
          <wp:positionH relativeFrom="column">
            <wp:posOffset>4095115</wp:posOffset>
          </wp:positionH>
          <wp:positionV relativeFrom="paragraph">
            <wp:posOffset>-140970</wp:posOffset>
          </wp:positionV>
          <wp:extent cx="2213610" cy="700405"/>
          <wp:effectExtent l="0" t="0" r="0" b="4445"/>
          <wp:wrapNone/>
          <wp:docPr id="30" name="Picture 30" descr="F:\Doma\Bridge\Logo\FINAL\Bridge logo - 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F:\Doma\Bridge\Logo\FINAL\Bridge logo - d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7C"/>
      </v:shape>
    </w:pict>
  </w:numPicBullet>
  <w:abstractNum w:abstractNumId="0" w15:restartNumberingAfterBreak="0">
    <w:nsid w:val="10E96CD0"/>
    <w:multiLevelType w:val="hybridMultilevel"/>
    <w:tmpl w:val="7A601DC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2448"/>
    <w:multiLevelType w:val="hybridMultilevel"/>
    <w:tmpl w:val="280A575A"/>
    <w:lvl w:ilvl="0" w:tplc="7352876A">
      <w:numFmt w:val="bullet"/>
      <w:lvlText w:val="-"/>
      <w:lvlPicBulletId w:val="0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3804FFE"/>
    <w:multiLevelType w:val="hybridMultilevel"/>
    <w:tmpl w:val="81448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1723"/>
    <w:multiLevelType w:val="hybridMultilevel"/>
    <w:tmpl w:val="D6E819E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0808"/>
    <w:multiLevelType w:val="hybridMultilevel"/>
    <w:tmpl w:val="E5A0B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EB3"/>
    <w:multiLevelType w:val="hybridMultilevel"/>
    <w:tmpl w:val="D69A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2130"/>
    <w:multiLevelType w:val="hybridMultilevel"/>
    <w:tmpl w:val="D384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7595"/>
    <w:multiLevelType w:val="hybridMultilevel"/>
    <w:tmpl w:val="45E0F7EC"/>
    <w:lvl w:ilvl="0" w:tplc="735287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36DB8"/>
    <w:multiLevelType w:val="hybridMultilevel"/>
    <w:tmpl w:val="070EF64C"/>
    <w:lvl w:ilvl="0" w:tplc="3B441D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C74D3"/>
    <w:multiLevelType w:val="hybridMultilevel"/>
    <w:tmpl w:val="23BC47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6D51"/>
    <w:multiLevelType w:val="hybridMultilevel"/>
    <w:tmpl w:val="3702AA86"/>
    <w:lvl w:ilvl="0" w:tplc="04090007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38E26235"/>
    <w:multiLevelType w:val="hybridMultilevel"/>
    <w:tmpl w:val="A3FEE8E4"/>
    <w:lvl w:ilvl="0" w:tplc="F10CD9B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E7C04"/>
    <w:multiLevelType w:val="hybridMultilevel"/>
    <w:tmpl w:val="11D455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A1D1F"/>
    <w:multiLevelType w:val="hybridMultilevel"/>
    <w:tmpl w:val="DEE8FB1E"/>
    <w:lvl w:ilvl="0" w:tplc="7352876A">
      <w:numFmt w:val="bullet"/>
      <w:lvlText w:val="-"/>
      <w:lvlPicBulletId w:val="0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FB3051D"/>
    <w:multiLevelType w:val="hybridMultilevel"/>
    <w:tmpl w:val="8CD660F8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1AC266E"/>
    <w:multiLevelType w:val="hybridMultilevel"/>
    <w:tmpl w:val="E6468F2C"/>
    <w:lvl w:ilvl="0" w:tplc="0809000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D59C6"/>
    <w:multiLevelType w:val="hybridMultilevel"/>
    <w:tmpl w:val="8578B0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765C"/>
    <w:multiLevelType w:val="hybridMultilevel"/>
    <w:tmpl w:val="4EF0A3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F61E8"/>
    <w:multiLevelType w:val="hybridMultilevel"/>
    <w:tmpl w:val="84BA72FC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4761A5"/>
    <w:multiLevelType w:val="hybridMultilevel"/>
    <w:tmpl w:val="95A8CAE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25E50"/>
    <w:multiLevelType w:val="hybridMultilevel"/>
    <w:tmpl w:val="E04A399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225DB"/>
    <w:multiLevelType w:val="hybridMultilevel"/>
    <w:tmpl w:val="0784B142"/>
    <w:lvl w:ilvl="0" w:tplc="5038D94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FD70CD"/>
    <w:multiLevelType w:val="hybridMultilevel"/>
    <w:tmpl w:val="785C079A"/>
    <w:lvl w:ilvl="0" w:tplc="7352876A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14442DD"/>
    <w:multiLevelType w:val="hybridMultilevel"/>
    <w:tmpl w:val="E09A123E"/>
    <w:lvl w:ilvl="0" w:tplc="2B20B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056E"/>
    <w:multiLevelType w:val="hybridMultilevel"/>
    <w:tmpl w:val="6380BEC6"/>
    <w:lvl w:ilvl="0" w:tplc="5A18B65C">
      <w:start w:val="30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66D12F92"/>
    <w:multiLevelType w:val="hybridMultilevel"/>
    <w:tmpl w:val="81448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E3CC0"/>
    <w:multiLevelType w:val="multilevel"/>
    <w:tmpl w:val="C4FEDF56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9D76EB9"/>
    <w:multiLevelType w:val="hybridMultilevel"/>
    <w:tmpl w:val="4E72F1DC"/>
    <w:lvl w:ilvl="0" w:tplc="B9CEC2D8">
      <w:start w:val="1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52F7D"/>
    <w:multiLevelType w:val="hybridMultilevel"/>
    <w:tmpl w:val="E5A0B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8"/>
  </w:num>
  <w:num w:numId="5">
    <w:abstractNumId w:val="14"/>
  </w:num>
  <w:num w:numId="6">
    <w:abstractNumId w:val="22"/>
  </w:num>
  <w:num w:numId="7">
    <w:abstractNumId w:val="13"/>
  </w:num>
  <w:num w:numId="8">
    <w:abstractNumId w:val="7"/>
  </w:num>
  <w:num w:numId="9">
    <w:abstractNumId w:val="1"/>
  </w:num>
  <w:num w:numId="10">
    <w:abstractNumId w:val="3"/>
  </w:num>
  <w:num w:numId="11">
    <w:abstractNumId w:val="27"/>
  </w:num>
  <w:num w:numId="12">
    <w:abstractNumId w:val="2"/>
  </w:num>
  <w:num w:numId="13">
    <w:abstractNumId w:val="25"/>
  </w:num>
  <w:num w:numId="14">
    <w:abstractNumId w:val="26"/>
  </w:num>
  <w:num w:numId="15">
    <w:abstractNumId w:val="23"/>
  </w:num>
  <w:num w:numId="16">
    <w:abstractNumId w:val="4"/>
  </w:num>
  <w:num w:numId="17">
    <w:abstractNumId w:val="28"/>
  </w:num>
  <w:num w:numId="18">
    <w:abstractNumId w:val="24"/>
  </w:num>
  <w:num w:numId="19">
    <w:abstractNumId w:val="11"/>
  </w:num>
  <w:num w:numId="20">
    <w:abstractNumId w:val="0"/>
  </w:num>
  <w:num w:numId="21">
    <w:abstractNumId w:val="19"/>
  </w:num>
  <w:num w:numId="22">
    <w:abstractNumId w:val="20"/>
  </w:num>
  <w:num w:numId="23">
    <w:abstractNumId w:val="6"/>
  </w:num>
  <w:num w:numId="24">
    <w:abstractNumId w:val="5"/>
  </w:num>
  <w:num w:numId="25">
    <w:abstractNumId w:val="10"/>
  </w:num>
  <w:num w:numId="26">
    <w:abstractNumId w:val="16"/>
  </w:num>
  <w:num w:numId="27">
    <w:abstractNumId w:val="12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95"/>
    <w:rsid w:val="000105AE"/>
    <w:rsid w:val="0001071F"/>
    <w:rsid w:val="00010CE9"/>
    <w:rsid w:val="00030822"/>
    <w:rsid w:val="000365E8"/>
    <w:rsid w:val="00036E61"/>
    <w:rsid w:val="00042991"/>
    <w:rsid w:val="00045018"/>
    <w:rsid w:val="000460E7"/>
    <w:rsid w:val="000537D0"/>
    <w:rsid w:val="000709B8"/>
    <w:rsid w:val="00072F20"/>
    <w:rsid w:val="00074F4B"/>
    <w:rsid w:val="000776ED"/>
    <w:rsid w:val="000909C5"/>
    <w:rsid w:val="000965FA"/>
    <w:rsid w:val="000B10F3"/>
    <w:rsid w:val="000D2D23"/>
    <w:rsid w:val="000D6384"/>
    <w:rsid w:val="000E137B"/>
    <w:rsid w:val="000E382F"/>
    <w:rsid w:val="000E4622"/>
    <w:rsid w:val="000F456C"/>
    <w:rsid w:val="000F7E7A"/>
    <w:rsid w:val="00103107"/>
    <w:rsid w:val="001113EC"/>
    <w:rsid w:val="0011231B"/>
    <w:rsid w:val="00127B48"/>
    <w:rsid w:val="00132246"/>
    <w:rsid w:val="001663DF"/>
    <w:rsid w:val="00173C4A"/>
    <w:rsid w:val="001849FC"/>
    <w:rsid w:val="00196717"/>
    <w:rsid w:val="001B69C6"/>
    <w:rsid w:val="001B7C68"/>
    <w:rsid w:val="001C0140"/>
    <w:rsid w:val="001D0F96"/>
    <w:rsid w:val="001D7DCD"/>
    <w:rsid w:val="001E3F81"/>
    <w:rsid w:val="002108D1"/>
    <w:rsid w:val="002119DE"/>
    <w:rsid w:val="00212359"/>
    <w:rsid w:val="00220A3D"/>
    <w:rsid w:val="00230386"/>
    <w:rsid w:val="0024135D"/>
    <w:rsid w:val="002501AE"/>
    <w:rsid w:val="002601B7"/>
    <w:rsid w:val="00262F6E"/>
    <w:rsid w:val="00292CB5"/>
    <w:rsid w:val="002A1F3A"/>
    <w:rsid w:val="002B68D8"/>
    <w:rsid w:val="002C7BBE"/>
    <w:rsid w:val="002D13CE"/>
    <w:rsid w:val="002D4C15"/>
    <w:rsid w:val="002E18C3"/>
    <w:rsid w:val="002F6096"/>
    <w:rsid w:val="003026CB"/>
    <w:rsid w:val="003121E7"/>
    <w:rsid w:val="00316A93"/>
    <w:rsid w:val="0033583E"/>
    <w:rsid w:val="0035355A"/>
    <w:rsid w:val="0035764D"/>
    <w:rsid w:val="00361AE4"/>
    <w:rsid w:val="00366BA1"/>
    <w:rsid w:val="003930F8"/>
    <w:rsid w:val="003A7C8E"/>
    <w:rsid w:val="003C3D18"/>
    <w:rsid w:val="003C5C06"/>
    <w:rsid w:val="003D7CD0"/>
    <w:rsid w:val="003F273C"/>
    <w:rsid w:val="00406580"/>
    <w:rsid w:val="00430983"/>
    <w:rsid w:val="004341A3"/>
    <w:rsid w:val="00456363"/>
    <w:rsid w:val="00484F3B"/>
    <w:rsid w:val="004A3795"/>
    <w:rsid w:val="004B5DE7"/>
    <w:rsid w:val="004C2DC6"/>
    <w:rsid w:val="004D7CF4"/>
    <w:rsid w:val="004E6F7E"/>
    <w:rsid w:val="004F49F5"/>
    <w:rsid w:val="00502BC0"/>
    <w:rsid w:val="005533E9"/>
    <w:rsid w:val="0056387F"/>
    <w:rsid w:val="005741E9"/>
    <w:rsid w:val="00574206"/>
    <w:rsid w:val="00582152"/>
    <w:rsid w:val="0058433D"/>
    <w:rsid w:val="00593A0A"/>
    <w:rsid w:val="0059443A"/>
    <w:rsid w:val="00594685"/>
    <w:rsid w:val="005C193B"/>
    <w:rsid w:val="005D4F53"/>
    <w:rsid w:val="005F1614"/>
    <w:rsid w:val="00644D2C"/>
    <w:rsid w:val="00650ADC"/>
    <w:rsid w:val="00674C7E"/>
    <w:rsid w:val="00676856"/>
    <w:rsid w:val="006779CF"/>
    <w:rsid w:val="006976AC"/>
    <w:rsid w:val="00697755"/>
    <w:rsid w:val="006A4560"/>
    <w:rsid w:val="006C296B"/>
    <w:rsid w:val="006C3B11"/>
    <w:rsid w:val="006D1AAF"/>
    <w:rsid w:val="006D325F"/>
    <w:rsid w:val="006E25D8"/>
    <w:rsid w:val="00701A36"/>
    <w:rsid w:val="00706B63"/>
    <w:rsid w:val="00715975"/>
    <w:rsid w:val="00723A7E"/>
    <w:rsid w:val="007248C9"/>
    <w:rsid w:val="00725E44"/>
    <w:rsid w:val="007457D2"/>
    <w:rsid w:val="0076350F"/>
    <w:rsid w:val="007733EB"/>
    <w:rsid w:val="007B2BA6"/>
    <w:rsid w:val="008048B4"/>
    <w:rsid w:val="00844D5E"/>
    <w:rsid w:val="00857751"/>
    <w:rsid w:val="008C1673"/>
    <w:rsid w:val="00915B9F"/>
    <w:rsid w:val="009171FE"/>
    <w:rsid w:val="00950F7C"/>
    <w:rsid w:val="00951C17"/>
    <w:rsid w:val="00956958"/>
    <w:rsid w:val="009619D6"/>
    <w:rsid w:val="00961FEE"/>
    <w:rsid w:val="009711FA"/>
    <w:rsid w:val="00983F54"/>
    <w:rsid w:val="009B49E4"/>
    <w:rsid w:val="009D0146"/>
    <w:rsid w:val="009D4C46"/>
    <w:rsid w:val="009D5F7E"/>
    <w:rsid w:val="00A00B70"/>
    <w:rsid w:val="00A300F1"/>
    <w:rsid w:val="00A3167C"/>
    <w:rsid w:val="00A47A52"/>
    <w:rsid w:val="00A60D6D"/>
    <w:rsid w:val="00A82BD5"/>
    <w:rsid w:val="00AA154C"/>
    <w:rsid w:val="00AB549D"/>
    <w:rsid w:val="00AC2E64"/>
    <w:rsid w:val="00AC698D"/>
    <w:rsid w:val="00AD0898"/>
    <w:rsid w:val="00AF6B0D"/>
    <w:rsid w:val="00B03EAF"/>
    <w:rsid w:val="00B13008"/>
    <w:rsid w:val="00B31B04"/>
    <w:rsid w:val="00B36C19"/>
    <w:rsid w:val="00B57775"/>
    <w:rsid w:val="00B60BF2"/>
    <w:rsid w:val="00BF03CC"/>
    <w:rsid w:val="00C06E47"/>
    <w:rsid w:val="00C165D1"/>
    <w:rsid w:val="00C215AE"/>
    <w:rsid w:val="00C31E2E"/>
    <w:rsid w:val="00C32505"/>
    <w:rsid w:val="00C37831"/>
    <w:rsid w:val="00C4192B"/>
    <w:rsid w:val="00C70F89"/>
    <w:rsid w:val="00C8567A"/>
    <w:rsid w:val="00C90A1F"/>
    <w:rsid w:val="00CA626C"/>
    <w:rsid w:val="00CB10D5"/>
    <w:rsid w:val="00CB7414"/>
    <w:rsid w:val="00CC2893"/>
    <w:rsid w:val="00CF1AEA"/>
    <w:rsid w:val="00CF5149"/>
    <w:rsid w:val="00D47433"/>
    <w:rsid w:val="00D53B5E"/>
    <w:rsid w:val="00D77B52"/>
    <w:rsid w:val="00D82A90"/>
    <w:rsid w:val="00E01F2E"/>
    <w:rsid w:val="00E023BF"/>
    <w:rsid w:val="00E0487A"/>
    <w:rsid w:val="00E13708"/>
    <w:rsid w:val="00E141A5"/>
    <w:rsid w:val="00E4039C"/>
    <w:rsid w:val="00E44AF8"/>
    <w:rsid w:val="00E65E26"/>
    <w:rsid w:val="00E80992"/>
    <w:rsid w:val="00E96140"/>
    <w:rsid w:val="00E96372"/>
    <w:rsid w:val="00EA3AC9"/>
    <w:rsid w:val="00EA3BF6"/>
    <w:rsid w:val="00ED1ADB"/>
    <w:rsid w:val="00EE74FE"/>
    <w:rsid w:val="00EE76B9"/>
    <w:rsid w:val="00EF00F3"/>
    <w:rsid w:val="00EF0560"/>
    <w:rsid w:val="00EF0ACF"/>
    <w:rsid w:val="00F11E34"/>
    <w:rsid w:val="00F277CB"/>
    <w:rsid w:val="00F44B84"/>
    <w:rsid w:val="00F54CD6"/>
    <w:rsid w:val="00F60083"/>
    <w:rsid w:val="00F6549A"/>
    <w:rsid w:val="00F67B57"/>
    <w:rsid w:val="00F7039C"/>
    <w:rsid w:val="00F7144E"/>
    <w:rsid w:val="00F71F5A"/>
    <w:rsid w:val="00F825D1"/>
    <w:rsid w:val="00F8648D"/>
    <w:rsid w:val="00FA0644"/>
    <w:rsid w:val="00FA29E4"/>
    <w:rsid w:val="00FC5734"/>
    <w:rsid w:val="00F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A0929"/>
  <w15:docId w15:val="{95EEE9F5-E0CC-488A-B5BC-102523C2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F89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79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79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A37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3795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795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A3795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A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9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95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4A3795"/>
    <w:pPr>
      <w:suppressAutoHyphens/>
      <w:spacing w:after="0" w:line="240" w:lineRule="auto"/>
      <w:jc w:val="both"/>
    </w:pPr>
    <w:rPr>
      <w:rFonts w:ascii="Garamond" w:eastAsia="Times New Roman" w:hAnsi="Garamond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A3795"/>
    <w:rPr>
      <w:rFonts w:ascii="Garamond" w:eastAsia="Times New Roman" w:hAnsi="Garamond" w:cs="Times New Roman"/>
      <w:szCs w:val="20"/>
      <w:lang w:val="en-GB" w:eastAsia="ar-SA"/>
    </w:rPr>
  </w:style>
  <w:style w:type="character" w:customStyle="1" w:styleId="apple-style-span">
    <w:name w:val="apple-style-span"/>
    <w:basedOn w:val="DefaultParagraphFont"/>
    <w:rsid w:val="004A3795"/>
  </w:style>
  <w:style w:type="character" w:styleId="Strong">
    <w:name w:val="Strong"/>
    <w:uiPriority w:val="22"/>
    <w:qFormat/>
    <w:rsid w:val="004A3795"/>
    <w:rPr>
      <w:b/>
      <w:bCs/>
    </w:rPr>
  </w:style>
  <w:style w:type="character" w:customStyle="1" w:styleId="il">
    <w:name w:val="il"/>
    <w:basedOn w:val="DefaultParagraphFont"/>
    <w:rsid w:val="004A3795"/>
  </w:style>
  <w:style w:type="character" w:customStyle="1" w:styleId="yshortcuts">
    <w:name w:val="yshortcuts"/>
    <w:basedOn w:val="DefaultParagraphFont"/>
    <w:rsid w:val="004A3795"/>
  </w:style>
  <w:style w:type="paragraph" w:styleId="Subtitle">
    <w:name w:val="Subtitle"/>
    <w:basedOn w:val="Normal"/>
    <w:link w:val="SubtitleChar"/>
    <w:qFormat/>
    <w:rsid w:val="004A3795"/>
    <w:pPr>
      <w:spacing w:after="0" w:line="240" w:lineRule="auto"/>
      <w:jc w:val="both"/>
    </w:pPr>
    <w:rPr>
      <w:rFonts w:ascii="Times New Roman" w:eastAsia="Times New Roman" w:hAnsi="Times New Roman"/>
      <w:b/>
      <w:bCs/>
      <w:snapToGrid w:val="0"/>
      <w:sz w:val="24"/>
      <w:szCs w:val="20"/>
      <w:lang w:val="sl-SI" w:eastAsia="sl-SI"/>
    </w:rPr>
  </w:style>
  <w:style w:type="character" w:customStyle="1" w:styleId="SubtitleChar">
    <w:name w:val="Subtitle Char"/>
    <w:basedOn w:val="DefaultParagraphFont"/>
    <w:link w:val="Subtitle"/>
    <w:rsid w:val="004A3795"/>
    <w:rPr>
      <w:rFonts w:ascii="Times New Roman" w:eastAsia="Times New Roman" w:hAnsi="Times New Roman" w:cs="Times New Roman"/>
      <w:b/>
      <w:bCs/>
      <w:snapToGrid w:val="0"/>
      <w:sz w:val="24"/>
      <w:szCs w:val="20"/>
      <w:lang w:val="sl-SI" w:eastAsia="sl-SI"/>
    </w:rPr>
  </w:style>
  <w:style w:type="character" w:customStyle="1" w:styleId="yshortcuts1">
    <w:name w:val="yshortcuts1"/>
    <w:rsid w:val="004A3795"/>
    <w:rPr>
      <w:color w:val="366388"/>
    </w:rPr>
  </w:style>
  <w:style w:type="paragraph" w:styleId="NoSpacing">
    <w:name w:val="No Spacing"/>
    <w:link w:val="NoSpacingChar"/>
    <w:uiPriority w:val="1"/>
    <w:qFormat/>
    <w:rsid w:val="004A37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A379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95"/>
    <w:rPr>
      <w:rFonts w:ascii="Tahoma" w:eastAsia="Calibri" w:hAnsi="Tahoma" w:cs="Tahoma"/>
      <w:sz w:val="16"/>
      <w:szCs w:val="16"/>
      <w:lang w:val="en-GB"/>
    </w:rPr>
  </w:style>
  <w:style w:type="paragraph" w:customStyle="1" w:styleId="Normal1">
    <w:name w:val="Normal1"/>
    <w:basedOn w:val="Normal"/>
    <w:rsid w:val="004A3795"/>
    <w:pPr>
      <w:pBdr>
        <w:top w:val="single" w:sz="8" w:space="0" w:color="E0E0E0"/>
        <w:left w:val="single" w:sz="8" w:space="0" w:color="E0E0E0"/>
        <w:bottom w:val="single" w:sz="8" w:space="0" w:color="E0E0E0"/>
        <w:right w:val="single" w:sz="8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val="en-US"/>
    </w:rPr>
  </w:style>
  <w:style w:type="character" w:styleId="Emphasis">
    <w:name w:val="Emphasis"/>
    <w:uiPriority w:val="20"/>
    <w:qFormat/>
    <w:rsid w:val="004A3795"/>
    <w:rPr>
      <w:i/>
      <w:iCs/>
    </w:rPr>
  </w:style>
  <w:style w:type="character" w:customStyle="1" w:styleId="hps">
    <w:name w:val="hps"/>
    <w:rsid w:val="004A3795"/>
  </w:style>
  <w:style w:type="table" w:styleId="TableGrid">
    <w:name w:val="Table Grid"/>
    <w:basedOn w:val="TableNormal"/>
    <w:uiPriority w:val="59"/>
    <w:rsid w:val="004A37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A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79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79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4A3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4A3795"/>
  </w:style>
  <w:style w:type="character" w:styleId="Hyperlink">
    <w:name w:val="Hyperlink"/>
    <w:uiPriority w:val="99"/>
    <w:unhideWhenUsed/>
    <w:rsid w:val="004A379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3795"/>
    <w:pPr>
      <w:ind w:left="720"/>
      <w:contextualSpacing/>
    </w:pPr>
    <w:rPr>
      <w:lang w:val="ru-RU"/>
    </w:rPr>
  </w:style>
  <w:style w:type="paragraph" w:styleId="Revision">
    <w:name w:val="Revision"/>
    <w:hidden/>
    <w:uiPriority w:val="99"/>
    <w:semiHidden/>
    <w:rsid w:val="004A379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m443430435717248939alt-edited">
    <w:name w:val="m_443430435717248939alt-edited"/>
    <w:rsid w:val="004A3795"/>
  </w:style>
  <w:style w:type="paragraph" w:customStyle="1" w:styleId="Default">
    <w:name w:val="Default"/>
    <w:rsid w:val="00361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elPlus">
    <w:name w:val="SelPlus"/>
    <w:uiPriority w:val="1"/>
    <w:qFormat/>
    <w:rsid w:val="00F11E34"/>
    <w:rPr>
      <w:rFonts w:ascii="Calibri" w:hAnsi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044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</cp:revision>
  <cp:lastPrinted>2017-03-19T16:34:00Z</cp:lastPrinted>
  <dcterms:created xsi:type="dcterms:W3CDTF">2019-03-08T15:46:00Z</dcterms:created>
  <dcterms:modified xsi:type="dcterms:W3CDTF">2019-03-09T19:44:00Z</dcterms:modified>
</cp:coreProperties>
</file>